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3CB7C" w14:textId="77777777" w:rsidR="00D047E2" w:rsidRPr="00CD17F3" w:rsidRDefault="00EB6062" w:rsidP="00EB6062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CD17F3">
        <w:rPr>
          <w:b/>
          <w:sz w:val="24"/>
          <w:szCs w:val="24"/>
        </w:rPr>
        <w:t>GREENEBELT STATION MASTER ASSOCIATION</w:t>
      </w:r>
    </w:p>
    <w:p w14:paraId="0083CB7D" w14:textId="77777777" w:rsidR="00EB6062" w:rsidRPr="00CD17F3" w:rsidRDefault="00EB6062" w:rsidP="00EB6062">
      <w:pPr>
        <w:spacing w:after="0"/>
        <w:jc w:val="center"/>
        <w:rPr>
          <w:b/>
          <w:sz w:val="24"/>
          <w:szCs w:val="24"/>
        </w:rPr>
      </w:pPr>
    </w:p>
    <w:p w14:paraId="0083CB7E" w14:textId="77777777" w:rsidR="00EB6062" w:rsidRPr="00CD17F3" w:rsidRDefault="00EB6062" w:rsidP="00EB6062">
      <w:pPr>
        <w:spacing w:after="0"/>
        <w:jc w:val="center"/>
        <w:rPr>
          <w:b/>
          <w:sz w:val="24"/>
          <w:szCs w:val="24"/>
        </w:rPr>
      </w:pPr>
      <w:r w:rsidRPr="00CD17F3">
        <w:rPr>
          <w:b/>
          <w:sz w:val="24"/>
          <w:szCs w:val="24"/>
        </w:rPr>
        <w:t>BOARD OF DIRECTORS MEETING</w:t>
      </w:r>
    </w:p>
    <w:p w14:paraId="0083CB7F" w14:textId="36AA7FAF" w:rsidR="00EB6062" w:rsidRPr="00CD17F3" w:rsidRDefault="00EF26D7" w:rsidP="00EB6062">
      <w:pPr>
        <w:spacing w:after="0"/>
        <w:jc w:val="center"/>
        <w:rPr>
          <w:b/>
          <w:sz w:val="24"/>
          <w:szCs w:val="24"/>
        </w:rPr>
      </w:pPr>
      <w:r w:rsidRPr="00CD17F3">
        <w:rPr>
          <w:b/>
          <w:sz w:val="24"/>
          <w:szCs w:val="24"/>
        </w:rPr>
        <w:t>Wednesday</w:t>
      </w:r>
      <w:r w:rsidR="00931C64" w:rsidRPr="00CD17F3">
        <w:rPr>
          <w:b/>
          <w:sz w:val="24"/>
          <w:szCs w:val="24"/>
        </w:rPr>
        <w:t xml:space="preserve">, </w:t>
      </w:r>
      <w:r w:rsidR="000936F4">
        <w:rPr>
          <w:b/>
          <w:sz w:val="24"/>
          <w:szCs w:val="24"/>
        </w:rPr>
        <w:t>July</w:t>
      </w:r>
      <w:r w:rsidR="00931C64" w:rsidRPr="00CD17F3">
        <w:rPr>
          <w:b/>
          <w:sz w:val="24"/>
          <w:szCs w:val="24"/>
        </w:rPr>
        <w:t xml:space="preserve"> </w:t>
      </w:r>
      <w:r w:rsidRPr="00CD17F3">
        <w:rPr>
          <w:b/>
          <w:sz w:val="24"/>
          <w:szCs w:val="24"/>
        </w:rPr>
        <w:t>18</w:t>
      </w:r>
      <w:r w:rsidR="00931C64" w:rsidRPr="00CD17F3">
        <w:rPr>
          <w:b/>
          <w:sz w:val="24"/>
          <w:szCs w:val="24"/>
        </w:rPr>
        <w:t>, 201</w:t>
      </w:r>
      <w:r w:rsidRPr="00CD17F3">
        <w:rPr>
          <w:b/>
          <w:sz w:val="24"/>
          <w:szCs w:val="24"/>
        </w:rPr>
        <w:t>8</w:t>
      </w:r>
    </w:p>
    <w:p w14:paraId="0083CB80" w14:textId="65CF7F59" w:rsidR="00EB6062" w:rsidRPr="00CD17F3" w:rsidRDefault="00EB6062" w:rsidP="00EB6062">
      <w:pPr>
        <w:spacing w:after="0"/>
        <w:jc w:val="center"/>
        <w:rPr>
          <w:sz w:val="24"/>
          <w:szCs w:val="24"/>
        </w:rPr>
      </w:pPr>
      <w:r w:rsidRPr="00CD17F3">
        <w:rPr>
          <w:sz w:val="24"/>
          <w:szCs w:val="24"/>
        </w:rPr>
        <w:t xml:space="preserve">Greenbelt Community Center – </w:t>
      </w:r>
      <w:r w:rsidR="000936F4">
        <w:rPr>
          <w:sz w:val="24"/>
          <w:szCs w:val="24"/>
        </w:rPr>
        <w:t>114 Senior Classroom</w:t>
      </w:r>
    </w:p>
    <w:p w14:paraId="0083CB81" w14:textId="77777777" w:rsidR="00EB6062" w:rsidRPr="00CD17F3" w:rsidRDefault="00EB6062" w:rsidP="00EB6062">
      <w:pPr>
        <w:spacing w:after="0"/>
        <w:jc w:val="center"/>
        <w:rPr>
          <w:sz w:val="24"/>
          <w:szCs w:val="24"/>
        </w:rPr>
      </w:pPr>
      <w:r w:rsidRPr="00CD17F3">
        <w:rPr>
          <w:sz w:val="24"/>
          <w:szCs w:val="24"/>
        </w:rPr>
        <w:t>15 Crescent Road, Greenbelt, MD 20770</w:t>
      </w:r>
    </w:p>
    <w:p w14:paraId="0083CB82" w14:textId="77777777" w:rsidR="00EB6062" w:rsidRPr="00CD17F3" w:rsidRDefault="00EB6062" w:rsidP="00EB6062">
      <w:pPr>
        <w:spacing w:after="0"/>
        <w:jc w:val="center"/>
        <w:rPr>
          <w:sz w:val="24"/>
          <w:szCs w:val="24"/>
        </w:rPr>
      </w:pPr>
      <w:r w:rsidRPr="00CD17F3">
        <w:rPr>
          <w:sz w:val="24"/>
          <w:szCs w:val="24"/>
        </w:rPr>
        <w:t>7:00 P.M.</w:t>
      </w:r>
    </w:p>
    <w:p w14:paraId="0083CB83" w14:textId="77777777" w:rsidR="00EB6062" w:rsidRPr="00CD17F3" w:rsidRDefault="00EB6062" w:rsidP="00EB6062">
      <w:pPr>
        <w:spacing w:after="0"/>
        <w:jc w:val="center"/>
        <w:rPr>
          <w:sz w:val="24"/>
          <w:szCs w:val="24"/>
        </w:rPr>
      </w:pPr>
    </w:p>
    <w:p w14:paraId="0083CB84" w14:textId="77777777" w:rsidR="00EB6062" w:rsidRPr="00CD17F3" w:rsidRDefault="00EB6062" w:rsidP="00EB6062">
      <w:pPr>
        <w:spacing w:after="0"/>
        <w:rPr>
          <w:b/>
          <w:sz w:val="24"/>
          <w:szCs w:val="24"/>
          <w:u w:val="single"/>
        </w:rPr>
      </w:pPr>
      <w:r w:rsidRPr="00CD17F3">
        <w:rPr>
          <w:b/>
          <w:sz w:val="24"/>
          <w:szCs w:val="24"/>
          <w:u w:val="single"/>
        </w:rPr>
        <w:t>Board Members Present</w:t>
      </w:r>
    </w:p>
    <w:p w14:paraId="0083CB85" w14:textId="77777777" w:rsidR="00EB6062" w:rsidRPr="00CD17F3" w:rsidRDefault="00EB6062" w:rsidP="00EB6062">
      <w:pPr>
        <w:spacing w:after="0"/>
        <w:rPr>
          <w:sz w:val="24"/>
          <w:szCs w:val="24"/>
        </w:rPr>
      </w:pPr>
      <w:r w:rsidRPr="00CD17F3">
        <w:rPr>
          <w:sz w:val="24"/>
          <w:szCs w:val="24"/>
        </w:rPr>
        <w:t>Michael Yelton, President</w:t>
      </w:r>
    </w:p>
    <w:p w14:paraId="0083CB86" w14:textId="77777777" w:rsidR="00EB6062" w:rsidRPr="00CD17F3" w:rsidRDefault="00EB6062" w:rsidP="00EB6062">
      <w:pPr>
        <w:spacing w:after="0"/>
        <w:rPr>
          <w:sz w:val="24"/>
          <w:szCs w:val="24"/>
        </w:rPr>
      </w:pPr>
      <w:r w:rsidRPr="00CD17F3">
        <w:rPr>
          <w:sz w:val="24"/>
          <w:szCs w:val="24"/>
        </w:rPr>
        <w:t>Will Yakel, Vice President</w:t>
      </w:r>
    </w:p>
    <w:p w14:paraId="0083CB87" w14:textId="77777777" w:rsidR="00EB6062" w:rsidRPr="00CD17F3" w:rsidRDefault="00EB6062" w:rsidP="00EB6062">
      <w:pPr>
        <w:spacing w:after="0"/>
        <w:rPr>
          <w:sz w:val="24"/>
          <w:szCs w:val="24"/>
        </w:rPr>
      </w:pPr>
      <w:r w:rsidRPr="00CD17F3">
        <w:rPr>
          <w:sz w:val="24"/>
          <w:szCs w:val="24"/>
        </w:rPr>
        <w:t>Missy Weaver, Secretary/Treasurer</w:t>
      </w:r>
    </w:p>
    <w:p w14:paraId="0083CB88" w14:textId="77777777" w:rsidR="00EB6062" w:rsidRPr="00CD17F3" w:rsidRDefault="00EB6062" w:rsidP="00EB6062">
      <w:pPr>
        <w:spacing w:after="0"/>
        <w:rPr>
          <w:sz w:val="24"/>
          <w:szCs w:val="24"/>
        </w:rPr>
      </w:pPr>
    </w:p>
    <w:p w14:paraId="0083CB89" w14:textId="77777777" w:rsidR="00EB6062" w:rsidRPr="00CD17F3" w:rsidRDefault="00EB6062" w:rsidP="00EB6062">
      <w:pPr>
        <w:spacing w:after="0"/>
        <w:rPr>
          <w:b/>
          <w:sz w:val="24"/>
          <w:szCs w:val="24"/>
          <w:u w:val="single"/>
        </w:rPr>
      </w:pPr>
      <w:r w:rsidRPr="00CD17F3">
        <w:rPr>
          <w:b/>
          <w:sz w:val="24"/>
          <w:szCs w:val="24"/>
          <w:u w:val="single"/>
        </w:rPr>
        <w:t>Others Present</w:t>
      </w:r>
    </w:p>
    <w:p w14:paraId="0083CB8A" w14:textId="31EEAD4F" w:rsidR="00EB6062" w:rsidRDefault="00EB6062" w:rsidP="00EB6062">
      <w:pPr>
        <w:spacing w:after="0"/>
        <w:rPr>
          <w:sz w:val="24"/>
          <w:szCs w:val="24"/>
        </w:rPr>
      </w:pPr>
      <w:r w:rsidRPr="00CD17F3">
        <w:rPr>
          <w:sz w:val="24"/>
          <w:szCs w:val="24"/>
        </w:rPr>
        <w:t>Susan Blackburn, President/Owner</w:t>
      </w:r>
      <w:r w:rsidR="00D92E1F" w:rsidRPr="00CD17F3">
        <w:rPr>
          <w:sz w:val="24"/>
          <w:szCs w:val="24"/>
        </w:rPr>
        <w:t xml:space="preserve"> (CAMP)</w:t>
      </w:r>
    </w:p>
    <w:p w14:paraId="2C7B8831" w14:textId="5C6BEC1B" w:rsidR="00CB1E0E" w:rsidRPr="00CD17F3" w:rsidRDefault="00CB1E0E" w:rsidP="00EB6062">
      <w:pPr>
        <w:spacing w:after="0"/>
        <w:rPr>
          <w:sz w:val="24"/>
          <w:szCs w:val="24"/>
        </w:rPr>
      </w:pPr>
      <w:r>
        <w:rPr>
          <w:sz w:val="24"/>
          <w:szCs w:val="24"/>
        </w:rPr>
        <w:t>Mayea Lipscomb, Manager (CAMP)</w:t>
      </w:r>
    </w:p>
    <w:p w14:paraId="0083CB8C" w14:textId="77777777" w:rsidR="00EB6062" w:rsidRPr="00CD17F3" w:rsidRDefault="00EB6062" w:rsidP="00EB6062">
      <w:pPr>
        <w:spacing w:after="0"/>
        <w:rPr>
          <w:sz w:val="24"/>
          <w:szCs w:val="24"/>
        </w:rPr>
      </w:pPr>
      <w:r w:rsidRPr="00CD17F3">
        <w:rPr>
          <w:sz w:val="24"/>
          <w:szCs w:val="24"/>
        </w:rPr>
        <w:t>Members at Large</w:t>
      </w:r>
    </w:p>
    <w:p w14:paraId="0083CB8D" w14:textId="77777777" w:rsidR="00EB6062" w:rsidRPr="00CD17F3" w:rsidRDefault="00EB6062" w:rsidP="00EB6062">
      <w:pPr>
        <w:spacing w:after="0"/>
        <w:rPr>
          <w:sz w:val="24"/>
          <w:szCs w:val="24"/>
        </w:rPr>
      </w:pPr>
    </w:p>
    <w:p w14:paraId="0083CB8E" w14:textId="77777777" w:rsidR="00EB6062" w:rsidRPr="00CD17F3" w:rsidRDefault="00EB6062" w:rsidP="00EB6062">
      <w:pPr>
        <w:spacing w:after="0"/>
        <w:rPr>
          <w:b/>
          <w:sz w:val="24"/>
          <w:szCs w:val="24"/>
          <w:u w:val="single"/>
        </w:rPr>
      </w:pPr>
      <w:r w:rsidRPr="00CD17F3">
        <w:rPr>
          <w:b/>
          <w:sz w:val="24"/>
          <w:szCs w:val="24"/>
          <w:u w:val="single"/>
        </w:rPr>
        <w:t xml:space="preserve">Call </w:t>
      </w:r>
      <w:r w:rsidR="00D92E1F" w:rsidRPr="00CD17F3">
        <w:rPr>
          <w:b/>
          <w:sz w:val="24"/>
          <w:szCs w:val="24"/>
          <w:u w:val="single"/>
        </w:rPr>
        <w:t>t</w:t>
      </w:r>
      <w:r w:rsidRPr="00CD17F3">
        <w:rPr>
          <w:b/>
          <w:sz w:val="24"/>
          <w:szCs w:val="24"/>
          <w:u w:val="single"/>
        </w:rPr>
        <w:t>o Order</w:t>
      </w:r>
    </w:p>
    <w:p w14:paraId="0083CB8F" w14:textId="452244C3" w:rsidR="00EB6062" w:rsidRDefault="00EB6062" w:rsidP="001507ED">
      <w:pPr>
        <w:spacing w:after="0"/>
        <w:ind w:firstLine="720"/>
        <w:rPr>
          <w:sz w:val="24"/>
          <w:szCs w:val="24"/>
        </w:rPr>
      </w:pPr>
      <w:r w:rsidRPr="00CD17F3">
        <w:rPr>
          <w:sz w:val="24"/>
          <w:szCs w:val="24"/>
        </w:rPr>
        <w:t>Michael Yelton called the meeting to order at 7:0</w:t>
      </w:r>
      <w:r w:rsidR="00CB1E0E">
        <w:rPr>
          <w:sz w:val="24"/>
          <w:szCs w:val="24"/>
        </w:rPr>
        <w:t>0</w:t>
      </w:r>
      <w:r w:rsidRPr="00CD17F3">
        <w:rPr>
          <w:sz w:val="24"/>
          <w:szCs w:val="24"/>
        </w:rPr>
        <w:t xml:space="preserve"> P.M.</w:t>
      </w:r>
    </w:p>
    <w:p w14:paraId="3E2710E3" w14:textId="77777777" w:rsidR="00C83C87" w:rsidRDefault="00C83C87" w:rsidP="00EB6062">
      <w:pPr>
        <w:spacing w:after="0"/>
        <w:rPr>
          <w:sz w:val="24"/>
          <w:szCs w:val="24"/>
        </w:rPr>
      </w:pPr>
    </w:p>
    <w:p w14:paraId="0083CB94" w14:textId="581FFA71" w:rsidR="00EB6062" w:rsidRPr="00C83C87" w:rsidRDefault="00EB6062" w:rsidP="00EB6062">
      <w:pPr>
        <w:spacing w:after="0"/>
        <w:rPr>
          <w:rFonts w:cstheme="minorHAnsi"/>
          <w:b/>
          <w:sz w:val="24"/>
          <w:szCs w:val="24"/>
          <w:u w:val="single"/>
        </w:rPr>
      </w:pPr>
      <w:r w:rsidRPr="00C83C87">
        <w:rPr>
          <w:rFonts w:cstheme="minorHAnsi"/>
          <w:b/>
          <w:sz w:val="24"/>
          <w:szCs w:val="24"/>
          <w:u w:val="single"/>
        </w:rPr>
        <w:t>Approval of Minutes</w:t>
      </w:r>
    </w:p>
    <w:p w14:paraId="0083CB95" w14:textId="14FA925C" w:rsidR="00EB6062" w:rsidRPr="00C83C87" w:rsidRDefault="00EB6062" w:rsidP="001507ED">
      <w:pPr>
        <w:spacing w:after="0"/>
        <w:ind w:left="720"/>
        <w:rPr>
          <w:rFonts w:cstheme="minorHAnsi"/>
          <w:sz w:val="24"/>
          <w:szCs w:val="24"/>
        </w:rPr>
      </w:pPr>
      <w:r w:rsidRPr="00C83C87">
        <w:rPr>
          <w:rFonts w:cstheme="minorHAnsi"/>
          <w:sz w:val="24"/>
          <w:szCs w:val="24"/>
        </w:rPr>
        <w:t xml:space="preserve">By a motion duly made and seconded, the minutes of the Board of Directors Meeting of </w:t>
      </w:r>
      <w:r w:rsidR="00B426DA">
        <w:rPr>
          <w:rFonts w:cstheme="minorHAnsi"/>
          <w:sz w:val="24"/>
          <w:szCs w:val="24"/>
        </w:rPr>
        <w:t>April 18, 2018 were u</w:t>
      </w:r>
      <w:r w:rsidRPr="00C83C87">
        <w:rPr>
          <w:rFonts w:cstheme="minorHAnsi"/>
          <w:sz w:val="24"/>
          <w:szCs w:val="24"/>
        </w:rPr>
        <w:t>nanimously approved</w:t>
      </w:r>
      <w:r w:rsidR="00B426DA">
        <w:rPr>
          <w:rFonts w:cstheme="minorHAnsi"/>
          <w:sz w:val="24"/>
          <w:szCs w:val="24"/>
        </w:rPr>
        <w:t xml:space="preserve"> with one correction</w:t>
      </w:r>
      <w:r w:rsidR="009F49CC">
        <w:rPr>
          <w:rFonts w:cstheme="minorHAnsi"/>
          <w:sz w:val="24"/>
          <w:szCs w:val="24"/>
        </w:rPr>
        <w:t xml:space="preserve"> t</w:t>
      </w:r>
      <w:r w:rsidR="0001438B">
        <w:rPr>
          <w:rFonts w:cstheme="minorHAnsi"/>
          <w:sz w:val="24"/>
          <w:szCs w:val="24"/>
        </w:rPr>
        <w:t>o the first sentence of the Action Item for the 2016 Audit</w:t>
      </w:r>
      <w:r w:rsidR="001D5110">
        <w:rPr>
          <w:rFonts w:cstheme="minorHAnsi"/>
          <w:sz w:val="24"/>
          <w:szCs w:val="24"/>
        </w:rPr>
        <w:t xml:space="preserve"> to indicate that the 2016</w:t>
      </w:r>
      <w:r w:rsidR="00C47CA0">
        <w:rPr>
          <w:rFonts w:cstheme="minorHAnsi"/>
          <w:sz w:val="24"/>
          <w:szCs w:val="24"/>
        </w:rPr>
        <w:t>,</w:t>
      </w:r>
      <w:r w:rsidR="001D5110">
        <w:rPr>
          <w:rFonts w:cstheme="minorHAnsi"/>
          <w:sz w:val="24"/>
          <w:szCs w:val="24"/>
        </w:rPr>
        <w:t xml:space="preserve"> not the 2015 Audit</w:t>
      </w:r>
      <w:r w:rsidR="00C47CA0">
        <w:rPr>
          <w:rFonts w:cstheme="minorHAnsi"/>
          <w:sz w:val="24"/>
          <w:szCs w:val="24"/>
        </w:rPr>
        <w:t>,</w:t>
      </w:r>
      <w:r w:rsidR="001D5110">
        <w:rPr>
          <w:rFonts w:cstheme="minorHAnsi"/>
          <w:sz w:val="24"/>
          <w:szCs w:val="24"/>
        </w:rPr>
        <w:t xml:space="preserve"> was being approved</w:t>
      </w:r>
      <w:r w:rsidRPr="00C83C87">
        <w:rPr>
          <w:rFonts w:cstheme="minorHAnsi"/>
          <w:sz w:val="24"/>
          <w:szCs w:val="24"/>
        </w:rPr>
        <w:t>.</w:t>
      </w:r>
    </w:p>
    <w:p w14:paraId="0083CB96" w14:textId="77777777" w:rsidR="00D92E1F" w:rsidRPr="00C83C87" w:rsidRDefault="00D92E1F" w:rsidP="00D92E1F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0083CB97" w14:textId="77777777" w:rsidR="00D92E1F" w:rsidRPr="00C83C87" w:rsidRDefault="00D92E1F" w:rsidP="00D92E1F">
      <w:pPr>
        <w:spacing w:after="0"/>
        <w:rPr>
          <w:rFonts w:cstheme="minorHAnsi"/>
          <w:b/>
          <w:sz w:val="24"/>
          <w:szCs w:val="24"/>
          <w:u w:val="single"/>
        </w:rPr>
      </w:pPr>
      <w:r w:rsidRPr="00C83C87">
        <w:rPr>
          <w:rFonts w:cstheme="minorHAnsi"/>
          <w:b/>
          <w:sz w:val="24"/>
          <w:szCs w:val="24"/>
          <w:u w:val="single"/>
        </w:rPr>
        <w:t>Committee Reports</w:t>
      </w:r>
    </w:p>
    <w:p w14:paraId="0083CB98" w14:textId="77EE6CDF" w:rsidR="00EB6062" w:rsidRPr="00C83C87" w:rsidRDefault="00D92E1F" w:rsidP="001507ED">
      <w:pPr>
        <w:spacing w:after="0"/>
        <w:ind w:left="720"/>
        <w:rPr>
          <w:rFonts w:cstheme="minorHAnsi"/>
          <w:sz w:val="24"/>
          <w:szCs w:val="24"/>
        </w:rPr>
      </w:pPr>
      <w:r w:rsidRPr="00C83C87">
        <w:rPr>
          <w:rFonts w:cstheme="minorHAnsi"/>
          <w:sz w:val="24"/>
          <w:szCs w:val="24"/>
          <w:u w:val="single"/>
        </w:rPr>
        <w:t>Activities Committee:</w:t>
      </w:r>
      <w:r w:rsidR="00931C64" w:rsidRPr="00C83C87">
        <w:rPr>
          <w:rFonts w:cstheme="minorHAnsi"/>
          <w:sz w:val="24"/>
          <w:szCs w:val="24"/>
        </w:rPr>
        <w:t xml:space="preserve">     </w:t>
      </w:r>
      <w:r w:rsidR="009A501C">
        <w:rPr>
          <w:rFonts w:cstheme="minorHAnsi"/>
          <w:sz w:val="24"/>
          <w:szCs w:val="24"/>
        </w:rPr>
        <w:t xml:space="preserve">Rachel </w:t>
      </w:r>
      <w:r w:rsidR="008117F4">
        <w:rPr>
          <w:rFonts w:cstheme="minorHAnsi"/>
          <w:sz w:val="24"/>
          <w:szCs w:val="24"/>
        </w:rPr>
        <w:t>Robert-Jones</w:t>
      </w:r>
      <w:r w:rsidR="004917B6">
        <w:rPr>
          <w:rFonts w:cstheme="minorHAnsi"/>
          <w:sz w:val="24"/>
          <w:szCs w:val="24"/>
        </w:rPr>
        <w:t xml:space="preserve"> </w:t>
      </w:r>
      <w:r w:rsidR="006B38BB" w:rsidRPr="00C83C87">
        <w:rPr>
          <w:rFonts w:cstheme="minorHAnsi"/>
          <w:sz w:val="24"/>
          <w:szCs w:val="24"/>
        </w:rPr>
        <w:t>provided a recap of the “</w:t>
      </w:r>
      <w:r w:rsidR="004E2137">
        <w:rPr>
          <w:rFonts w:cstheme="minorHAnsi"/>
          <w:sz w:val="24"/>
          <w:szCs w:val="24"/>
        </w:rPr>
        <w:t>Party by the Pond</w:t>
      </w:r>
      <w:r w:rsidR="006B38BB" w:rsidRPr="00C83C87">
        <w:rPr>
          <w:rFonts w:cstheme="minorHAnsi"/>
          <w:sz w:val="24"/>
          <w:szCs w:val="24"/>
        </w:rPr>
        <w:t xml:space="preserve">” </w:t>
      </w:r>
      <w:r w:rsidR="00931C64" w:rsidRPr="00C83C87">
        <w:rPr>
          <w:rFonts w:cstheme="minorHAnsi"/>
          <w:sz w:val="24"/>
          <w:szCs w:val="24"/>
        </w:rPr>
        <w:t xml:space="preserve">event that took place on </w:t>
      </w:r>
      <w:r w:rsidR="006B38BB" w:rsidRPr="00C83C87">
        <w:rPr>
          <w:rFonts w:cstheme="minorHAnsi"/>
          <w:sz w:val="24"/>
          <w:szCs w:val="24"/>
        </w:rPr>
        <w:t xml:space="preserve">Saturday, </w:t>
      </w:r>
      <w:r w:rsidR="00E16697">
        <w:rPr>
          <w:rFonts w:cstheme="minorHAnsi"/>
          <w:sz w:val="24"/>
          <w:szCs w:val="24"/>
        </w:rPr>
        <w:t>June 16th</w:t>
      </w:r>
      <w:r w:rsidR="00931C64" w:rsidRPr="00C83C87">
        <w:rPr>
          <w:rFonts w:cstheme="minorHAnsi"/>
          <w:sz w:val="24"/>
          <w:szCs w:val="24"/>
        </w:rPr>
        <w:t xml:space="preserve">.  </w:t>
      </w:r>
      <w:r w:rsidR="008117F4">
        <w:rPr>
          <w:rFonts w:cstheme="minorHAnsi"/>
          <w:sz w:val="24"/>
          <w:szCs w:val="24"/>
        </w:rPr>
        <w:t xml:space="preserve">The event was very well attended and considered a great success.  </w:t>
      </w:r>
      <w:r w:rsidR="009963B5">
        <w:rPr>
          <w:rFonts w:cstheme="minorHAnsi"/>
          <w:sz w:val="24"/>
          <w:szCs w:val="24"/>
        </w:rPr>
        <w:t xml:space="preserve"> </w:t>
      </w:r>
      <w:r w:rsidR="00931C64" w:rsidRPr="00C83C87">
        <w:rPr>
          <w:rFonts w:cstheme="minorHAnsi"/>
          <w:sz w:val="24"/>
          <w:szCs w:val="24"/>
        </w:rPr>
        <w:t xml:space="preserve">  </w:t>
      </w:r>
    </w:p>
    <w:p w14:paraId="0083CB99" w14:textId="77777777" w:rsidR="006B38BB" w:rsidRPr="00C83C87" w:rsidRDefault="006B38BB" w:rsidP="00EB6062">
      <w:pPr>
        <w:spacing w:after="0"/>
        <w:rPr>
          <w:rFonts w:cstheme="minorHAnsi"/>
          <w:sz w:val="24"/>
          <w:szCs w:val="24"/>
        </w:rPr>
      </w:pPr>
    </w:p>
    <w:p w14:paraId="0083CB9E" w14:textId="77777777" w:rsidR="006B38BB" w:rsidRPr="00C83C87" w:rsidRDefault="006B38BB" w:rsidP="00EB6062">
      <w:pPr>
        <w:spacing w:after="0"/>
        <w:rPr>
          <w:rFonts w:cstheme="minorHAnsi"/>
          <w:b/>
          <w:sz w:val="24"/>
          <w:szCs w:val="24"/>
          <w:u w:val="single"/>
        </w:rPr>
      </w:pPr>
      <w:r w:rsidRPr="00C83C87">
        <w:rPr>
          <w:rFonts w:cstheme="minorHAnsi"/>
          <w:b/>
          <w:sz w:val="24"/>
          <w:szCs w:val="24"/>
          <w:u w:val="single"/>
        </w:rPr>
        <w:t>Resident Participation</w:t>
      </w:r>
    </w:p>
    <w:p w14:paraId="0083CB9F" w14:textId="37204372" w:rsidR="006B38BB" w:rsidRPr="00C83C87" w:rsidRDefault="006B38BB" w:rsidP="001507ED">
      <w:pPr>
        <w:spacing w:after="0"/>
        <w:ind w:firstLine="720"/>
        <w:rPr>
          <w:rFonts w:cstheme="minorHAnsi"/>
          <w:sz w:val="24"/>
          <w:szCs w:val="24"/>
        </w:rPr>
      </w:pPr>
      <w:r w:rsidRPr="00C83C87">
        <w:rPr>
          <w:rFonts w:cstheme="minorHAnsi"/>
          <w:sz w:val="24"/>
          <w:szCs w:val="24"/>
        </w:rPr>
        <w:t>The following issues were discussed during resident participation:</w:t>
      </w:r>
    </w:p>
    <w:p w14:paraId="728D1670" w14:textId="7BF58BCD" w:rsidR="00DA43EC" w:rsidRDefault="006B38BB" w:rsidP="00EB6062">
      <w:pPr>
        <w:spacing w:after="0"/>
        <w:rPr>
          <w:rFonts w:cstheme="minorHAnsi"/>
          <w:sz w:val="24"/>
          <w:szCs w:val="24"/>
        </w:rPr>
      </w:pPr>
      <w:r w:rsidRPr="00C83C87">
        <w:rPr>
          <w:rFonts w:cstheme="minorHAnsi"/>
          <w:sz w:val="24"/>
          <w:szCs w:val="24"/>
        </w:rPr>
        <w:tab/>
      </w:r>
      <w:r w:rsidR="001507ED">
        <w:rPr>
          <w:rFonts w:cstheme="minorHAnsi"/>
          <w:sz w:val="24"/>
          <w:szCs w:val="24"/>
        </w:rPr>
        <w:tab/>
      </w:r>
      <w:r w:rsidR="00030264">
        <w:rPr>
          <w:rFonts w:cstheme="minorHAnsi"/>
          <w:sz w:val="24"/>
          <w:szCs w:val="24"/>
        </w:rPr>
        <w:t>Parking permit enforcement in Phase III</w:t>
      </w:r>
    </w:p>
    <w:p w14:paraId="0BE6593B" w14:textId="77777777" w:rsidR="000132B9" w:rsidRDefault="000132B9" w:rsidP="001507ED">
      <w:pPr>
        <w:spacing w:after="0"/>
        <w:ind w:left="72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Street signs for Phase III</w:t>
      </w:r>
    </w:p>
    <w:p w14:paraId="4C553B2E" w14:textId="3A75EB52" w:rsidR="00DA43EC" w:rsidRDefault="00F6408B" w:rsidP="001507ED">
      <w:pPr>
        <w:spacing w:after="0"/>
        <w:ind w:left="72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Wasp control responsibilit</w:t>
      </w:r>
      <w:r w:rsidR="006B2260">
        <w:rPr>
          <w:rFonts w:cstheme="minorHAnsi"/>
          <w:sz w:val="24"/>
          <w:szCs w:val="24"/>
        </w:rPr>
        <w:t>ies</w:t>
      </w:r>
    </w:p>
    <w:p w14:paraId="58D16960" w14:textId="77777777" w:rsidR="00CF3064" w:rsidRDefault="00CF3064" w:rsidP="00CF3064">
      <w:pPr>
        <w:spacing w:after="0"/>
        <w:rPr>
          <w:rFonts w:cstheme="minorHAnsi"/>
          <w:sz w:val="24"/>
          <w:szCs w:val="24"/>
        </w:rPr>
      </w:pPr>
    </w:p>
    <w:p w14:paraId="0083CBAB" w14:textId="757E0DB2" w:rsidR="00C6268A" w:rsidRPr="00C83C87" w:rsidRDefault="00C6268A" w:rsidP="00EB6062">
      <w:pPr>
        <w:spacing w:after="0"/>
        <w:rPr>
          <w:rFonts w:cstheme="minorHAnsi"/>
          <w:b/>
          <w:sz w:val="24"/>
          <w:szCs w:val="24"/>
          <w:u w:val="single"/>
        </w:rPr>
      </w:pPr>
      <w:r w:rsidRPr="00C83C87">
        <w:rPr>
          <w:rFonts w:cstheme="minorHAnsi"/>
          <w:b/>
          <w:sz w:val="24"/>
          <w:szCs w:val="24"/>
          <w:u w:val="single"/>
        </w:rPr>
        <w:lastRenderedPageBreak/>
        <w:t>Development Report</w:t>
      </w:r>
    </w:p>
    <w:p w14:paraId="08CC443D" w14:textId="64B74E13" w:rsidR="0007263C" w:rsidRDefault="00C92160" w:rsidP="003931E6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Will Yakel of Woodlawn Development</w:t>
      </w:r>
      <w:r w:rsidR="0073595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8D4ECF">
        <w:rPr>
          <w:rFonts w:cstheme="minorHAnsi"/>
          <w:sz w:val="24"/>
          <w:szCs w:val="24"/>
        </w:rPr>
        <w:t xml:space="preserve">gave </w:t>
      </w:r>
      <w:r w:rsidR="003931E6">
        <w:rPr>
          <w:rFonts w:cstheme="minorHAnsi"/>
          <w:sz w:val="24"/>
          <w:szCs w:val="24"/>
        </w:rPr>
        <w:t xml:space="preserve">an update on the </w:t>
      </w:r>
      <w:r>
        <w:rPr>
          <w:rFonts w:cstheme="minorHAnsi"/>
          <w:sz w:val="24"/>
          <w:szCs w:val="24"/>
        </w:rPr>
        <w:t xml:space="preserve">status of construction.  </w:t>
      </w:r>
      <w:r w:rsidR="00313345">
        <w:rPr>
          <w:rFonts w:cstheme="minorHAnsi"/>
          <w:sz w:val="24"/>
          <w:szCs w:val="24"/>
        </w:rPr>
        <w:t>Concrete and asphalt repairs are underway in Phases I &amp; II</w:t>
      </w:r>
      <w:r w:rsidR="00EB52E1">
        <w:rPr>
          <w:rFonts w:cstheme="minorHAnsi"/>
          <w:sz w:val="24"/>
          <w:szCs w:val="24"/>
        </w:rPr>
        <w:t xml:space="preserve"> and should be completed by late August.  Landscape replacements in Phases I &amp; II will take place in the fall to ensure the best results.  </w:t>
      </w:r>
      <w:r w:rsidR="00AA0A75">
        <w:rPr>
          <w:rFonts w:cstheme="minorHAnsi"/>
          <w:sz w:val="24"/>
          <w:szCs w:val="24"/>
        </w:rPr>
        <w:t xml:space="preserve">The Park is considered part of Phase II.  Greenbelt Station Parkway will not be finished until all the homes are built.  </w:t>
      </w:r>
      <w:r w:rsidR="00D75BC4">
        <w:rPr>
          <w:rFonts w:cstheme="minorHAnsi"/>
          <w:sz w:val="24"/>
          <w:szCs w:val="24"/>
        </w:rPr>
        <w:t>In Phase III</w:t>
      </w:r>
      <w:r w:rsidR="00B96808">
        <w:rPr>
          <w:rFonts w:cstheme="minorHAnsi"/>
          <w:sz w:val="24"/>
          <w:szCs w:val="24"/>
        </w:rPr>
        <w:t>,</w:t>
      </w:r>
      <w:r w:rsidR="00D75BC4">
        <w:rPr>
          <w:rFonts w:cstheme="minorHAnsi"/>
          <w:sz w:val="24"/>
          <w:szCs w:val="24"/>
        </w:rPr>
        <w:t xml:space="preserve"> 5 buildings have settled and 6 more are under contract</w:t>
      </w:r>
      <w:r w:rsidR="00A8550D">
        <w:rPr>
          <w:rFonts w:cstheme="minorHAnsi"/>
          <w:sz w:val="24"/>
          <w:szCs w:val="24"/>
        </w:rPr>
        <w:t>.  The sound wall in Phase III should be completed soon.  Woodlawn Development has a meeting scheduled the week of July 23</w:t>
      </w:r>
      <w:r w:rsidR="00A8550D" w:rsidRPr="00A8550D">
        <w:rPr>
          <w:rFonts w:cstheme="minorHAnsi"/>
          <w:sz w:val="24"/>
          <w:szCs w:val="24"/>
          <w:vertAlign w:val="superscript"/>
        </w:rPr>
        <w:t>rd</w:t>
      </w:r>
      <w:r w:rsidR="00A8550D">
        <w:rPr>
          <w:rFonts w:cstheme="minorHAnsi"/>
          <w:sz w:val="24"/>
          <w:szCs w:val="24"/>
        </w:rPr>
        <w:t xml:space="preserve"> to discuss the tu</w:t>
      </w:r>
      <w:r w:rsidR="0007263C">
        <w:rPr>
          <w:rFonts w:cstheme="minorHAnsi"/>
          <w:sz w:val="24"/>
          <w:szCs w:val="24"/>
        </w:rPr>
        <w:t>r</w:t>
      </w:r>
      <w:r w:rsidR="00A8550D">
        <w:rPr>
          <w:rFonts w:cstheme="minorHAnsi"/>
          <w:sz w:val="24"/>
          <w:szCs w:val="24"/>
        </w:rPr>
        <w:t xml:space="preserve">nover of the park to the City of Greenbelt.  </w:t>
      </w:r>
      <w:r w:rsidR="002B3297">
        <w:rPr>
          <w:rFonts w:cstheme="minorHAnsi"/>
          <w:sz w:val="24"/>
          <w:szCs w:val="24"/>
        </w:rPr>
        <w:t>Woodlawn discussed coordinat</w:t>
      </w:r>
      <w:r w:rsidR="00B32E0A">
        <w:rPr>
          <w:rFonts w:cstheme="minorHAnsi"/>
          <w:sz w:val="24"/>
          <w:szCs w:val="24"/>
        </w:rPr>
        <w:t>io</w:t>
      </w:r>
      <w:r w:rsidR="002B3297">
        <w:rPr>
          <w:rFonts w:cstheme="minorHAnsi"/>
          <w:sz w:val="24"/>
          <w:szCs w:val="24"/>
        </w:rPr>
        <w:t xml:space="preserve">n efforts with the towing company to paint the areas at the end of the parking </w:t>
      </w:r>
      <w:r w:rsidR="00B32E0A">
        <w:rPr>
          <w:rFonts w:cstheme="minorHAnsi"/>
          <w:sz w:val="24"/>
          <w:szCs w:val="24"/>
        </w:rPr>
        <w:t>spaces</w:t>
      </w:r>
      <w:r w:rsidR="002B3297">
        <w:rPr>
          <w:rFonts w:cstheme="minorHAnsi"/>
          <w:sz w:val="24"/>
          <w:szCs w:val="24"/>
        </w:rPr>
        <w:t xml:space="preserve"> to make it clear not to park there.</w:t>
      </w:r>
      <w:r w:rsidR="00B32E0A">
        <w:rPr>
          <w:rFonts w:cstheme="minorHAnsi"/>
          <w:sz w:val="24"/>
          <w:szCs w:val="24"/>
        </w:rPr>
        <w:t xml:space="preserve">  Final street markings </w:t>
      </w:r>
      <w:r w:rsidR="00735954">
        <w:rPr>
          <w:rFonts w:cstheme="minorHAnsi"/>
          <w:sz w:val="24"/>
          <w:szCs w:val="24"/>
        </w:rPr>
        <w:t xml:space="preserve">will </w:t>
      </w:r>
      <w:r w:rsidR="00B32E0A">
        <w:rPr>
          <w:rFonts w:cstheme="minorHAnsi"/>
          <w:sz w:val="24"/>
          <w:szCs w:val="24"/>
        </w:rPr>
        <w:t>have to be approved by the City.</w:t>
      </w:r>
    </w:p>
    <w:p w14:paraId="248227A5" w14:textId="77777777" w:rsidR="0007263C" w:rsidRDefault="0007263C" w:rsidP="003931E6">
      <w:pPr>
        <w:spacing w:after="0"/>
        <w:ind w:left="720"/>
        <w:rPr>
          <w:rFonts w:cstheme="minorHAnsi"/>
          <w:sz w:val="24"/>
          <w:szCs w:val="24"/>
        </w:rPr>
      </w:pPr>
    </w:p>
    <w:p w14:paraId="0083CBB2" w14:textId="77777777" w:rsidR="00586528" w:rsidRPr="00C83C87" w:rsidRDefault="00586528" w:rsidP="00586528">
      <w:pPr>
        <w:spacing w:after="0"/>
        <w:rPr>
          <w:rFonts w:cstheme="minorHAnsi"/>
          <w:b/>
          <w:sz w:val="24"/>
          <w:szCs w:val="24"/>
          <w:u w:val="single"/>
        </w:rPr>
      </w:pPr>
      <w:r w:rsidRPr="00C83C87">
        <w:rPr>
          <w:rFonts w:cstheme="minorHAnsi"/>
          <w:b/>
          <w:sz w:val="24"/>
          <w:szCs w:val="24"/>
          <w:u w:val="single"/>
        </w:rPr>
        <w:t>Management Report</w:t>
      </w:r>
    </w:p>
    <w:p w14:paraId="1A1D9C36" w14:textId="58F2B8D7" w:rsidR="00865B45" w:rsidRDefault="00E81C8B" w:rsidP="00B564B5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Mayea Lipscomb </w:t>
      </w:r>
      <w:r w:rsidR="00623924">
        <w:rPr>
          <w:rFonts w:cstheme="minorHAnsi"/>
          <w:sz w:val="24"/>
          <w:szCs w:val="24"/>
        </w:rPr>
        <w:t xml:space="preserve">reported to the Board that the new parking passes had been distributed and visitor passes were no longer valid as per the </w:t>
      </w:r>
      <w:r w:rsidR="00B32E0A">
        <w:rPr>
          <w:rFonts w:cstheme="minorHAnsi"/>
          <w:sz w:val="24"/>
          <w:szCs w:val="24"/>
        </w:rPr>
        <w:t xml:space="preserve">decision </w:t>
      </w:r>
      <w:r w:rsidR="00623924">
        <w:rPr>
          <w:rFonts w:cstheme="minorHAnsi"/>
          <w:sz w:val="24"/>
          <w:szCs w:val="24"/>
        </w:rPr>
        <w:t xml:space="preserve">at the last Board meeting.  </w:t>
      </w:r>
      <w:r w:rsidR="00B574ED">
        <w:rPr>
          <w:rFonts w:cstheme="minorHAnsi"/>
          <w:sz w:val="24"/>
          <w:szCs w:val="24"/>
        </w:rPr>
        <w:t xml:space="preserve">Mayea reported on the community events </w:t>
      </w:r>
      <w:r w:rsidR="007608D0">
        <w:rPr>
          <w:rFonts w:cstheme="minorHAnsi"/>
          <w:sz w:val="24"/>
          <w:szCs w:val="24"/>
        </w:rPr>
        <w:t xml:space="preserve">and </w:t>
      </w:r>
      <w:r w:rsidR="008C24C5">
        <w:rPr>
          <w:rFonts w:cstheme="minorHAnsi"/>
          <w:sz w:val="24"/>
          <w:szCs w:val="24"/>
        </w:rPr>
        <w:t>on the number of cars towed since last December.</w:t>
      </w:r>
      <w:r w:rsidR="00865B45">
        <w:rPr>
          <w:rFonts w:cstheme="minorHAnsi"/>
          <w:sz w:val="24"/>
          <w:szCs w:val="24"/>
        </w:rPr>
        <w:t xml:space="preserve">  Mayea reported on the financial position of the Association</w:t>
      </w:r>
      <w:r w:rsidR="009F3690">
        <w:rPr>
          <w:rFonts w:cstheme="minorHAnsi"/>
          <w:sz w:val="24"/>
          <w:szCs w:val="24"/>
        </w:rPr>
        <w:t>.  A</w:t>
      </w:r>
      <w:r w:rsidR="00865B45">
        <w:rPr>
          <w:rFonts w:cstheme="minorHAnsi"/>
          <w:sz w:val="24"/>
          <w:szCs w:val="24"/>
        </w:rPr>
        <w:t>s of June 2018</w:t>
      </w:r>
      <w:r w:rsidR="009F3690">
        <w:rPr>
          <w:rFonts w:cstheme="minorHAnsi"/>
          <w:sz w:val="24"/>
          <w:szCs w:val="24"/>
        </w:rPr>
        <w:t>,</w:t>
      </w:r>
      <w:r w:rsidR="00181428">
        <w:rPr>
          <w:rFonts w:cstheme="minorHAnsi"/>
          <w:sz w:val="24"/>
          <w:szCs w:val="24"/>
        </w:rPr>
        <w:t xml:space="preserve"> the Association was </w:t>
      </w:r>
      <w:r w:rsidR="003018F5">
        <w:rPr>
          <w:rFonts w:cstheme="minorHAnsi"/>
          <w:sz w:val="24"/>
          <w:szCs w:val="24"/>
        </w:rPr>
        <w:t>$39,271 under budget</w:t>
      </w:r>
      <w:r w:rsidR="00865B45">
        <w:rPr>
          <w:rFonts w:cstheme="minorHAnsi"/>
          <w:sz w:val="24"/>
          <w:szCs w:val="24"/>
        </w:rPr>
        <w:t>.</w:t>
      </w:r>
    </w:p>
    <w:p w14:paraId="4D111884" w14:textId="77777777" w:rsidR="00865B45" w:rsidRDefault="00865B45" w:rsidP="00B564B5">
      <w:pPr>
        <w:spacing w:after="0"/>
        <w:ind w:left="720"/>
        <w:rPr>
          <w:rFonts w:cstheme="minorHAnsi"/>
          <w:sz w:val="24"/>
          <w:szCs w:val="24"/>
        </w:rPr>
      </w:pPr>
    </w:p>
    <w:p w14:paraId="0083CBBB" w14:textId="77777777" w:rsidR="00D61B3B" w:rsidRPr="00C83C87" w:rsidRDefault="00C1422F" w:rsidP="00EB6062">
      <w:pPr>
        <w:spacing w:after="0"/>
        <w:rPr>
          <w:rFonts w:cstheme="minorHAnsi"/>
          <w:b/>
          <w:sz w:val="24"/>
          <w:szCs w:val="24"/>
          <w:u w:val="single"/>
        </w:rPr>
      </w:pPr>
      <w:r w:rsidRPr="00C83C87">
        <w:rPr>
          <w:rFonts w:cstheme="minorHAnsi"/>
          <w:b/>
          <w:sz w:val="24"/>
          <w:szCs w:val="24"/>
          <w:u w:val="single"/>
        </w:rPr>
        <w:t>Action Items</w:t>
      </w:r>
    </w:p>
    <w:p w14:paraId="0083CBBC" w14:textId="77777777" w:rsidR="00D61B3B" w:rsidRPr="00C83C87" w:rsidRDefault="00D61B3B" w:rsidP="00EB6062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0083CBBD" w14:textId="630427DD" w:rsidR="00D61B3B" w:rsidRPr="00C83C87" w:rsidRDefault="003408EF" w:rsidP="00EB6062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Investment Policy</w:t>
      </w:r>
    </w:p>
    <w:p w14:paraId="5561C09E" w14:textId="290BFE0B" w:rsidR="00D60DBC" w:rsidRDefault="00EB6062" w:rsidP="00735954">
      <w:pPr>
        <w:spacing w:after="0"/>
        <w:ind w:left="720"/>
        <w:rPr>
          <w:rFonts w:cstheme="minorHAnsi"/>
          <w:sz w:val="24"/>
          <w:szCs w:val="24"/>
        </w:rPr>
      </w:pPr>
      <w:r w:rsidRPr="00C83C87">
        <w:rPr>
          <w:rFonts w:cstheme="minorHAnsi"/>
          <w:sz w:val="24"/>
          <w:szCs w:val="24"/>
        </w:rPr>
        <w:t xml:space="preserve">By a motion duly made and seconded, the Board </w:t>
      </w:r>
      <w:r w:rsidR="003416B4">
        <w:rPr>
          <w:rFonts w:cstheme="minorHAnsi"/>
          <w:sz w:val="24"/>
          <w:szCs w:val="24"/>
        </w:rPr>
        <w:t xml:space="preserve">unanimously </w:t>
      </w:r>
      <w:r w:rsidR="00E654B6" w:rsidRPr="00C83C87">
        <w:rPr>
          <w:rFonts w:cstheme="minorHAnsi"/>
          <w:sz w:val="24"/>
          <w:szCs w:val="24"/>
        </w:rPr>
        <w:t>approve</w:t>
      </w:r>
      <w:r w:rsidR="003416B4">
        <w:rPr>
          <w:rFonts w:cstheme="minorHAnsi"/>
          <w:sz w:val="24"/>
          <w:szCs w:val="24"/>
        </w:rPr>
        <w:t>d</w:t>
      </w:r>
      <w:r w:rsidR="00E654B6" w:rsidRPr="00C83C87">
        <w:rPr>
          <w:rFonts w:cstheme="minorHAnsi"/>
          <w:sz w:val="24"/>
          <w:szCs w:val="24"/>
        </w:rPr>
        <w:t xml:space="preserve"> </w:t>
      </w:r>
      <w:r w:rsidR="003408EF">
        <w:rPr>
          <w:rFonts w:cstheme="minorHAnsi"/>
          <w:sz w:val="24"/>
          <w:szCs w:val="24"/>
        </w:rPr>
        <w:t>Resolution No. 2018-1 Investment Policy Resolution</w:t>
      </w:r>
      <w:r w:rsidR="00CB7263">
        <w:rPr>
          <w:rFonts w:cstheme="minorHAnsi"/>
          <w:sz w:val="24"/>
          <w:szCs w:val="24"/>
        </w:rPr>
        <w:t>.</w:t>
      </w:r>
      <w:r w:rsidR="007B7ED9">
        <w:rPr>
          <w:rFonts w:cstheme="minorHAnsi"/>
          <w:sz w:val="24"/>
          <w:szCs w:val="24"/>
        </w:rPr>
        <w:t xml:space="preserve">  This resolution establishe</w:t>
      </w:r>
      <w:r w:rsidR="00015720">
        <w:rPr>
          <w:rFonts w:cstheme="minorHAnsi"/>
          <w:sz w:val="24"/>
          <w:szCs w:val="24"/>
        </w:rPr>
        <w:t>s</w:t>
      </w:r>
      <w:r w:rsidR="007B7ED9">
        <w:rPr>
          <w:rFonts w:cstheme="minorHAnsi"/>
          <w:sz w:val="24"/>
          <w:szCs w:val="24"/>
        </w:rPr>
        <w:t xml:space="preserve"> the investment polic</w:t>
      </w:r>
      <w:r w:rsidR="004B2057">
        <w:rPr>
          <w:rFonts w:cstheme="minorHAnsi"/>
          <w:sz w:val="24"/>
          <w:szCs w:val="24"/>
        </w:rPr>
        <w:t>y</w:t>
      </w:r>
      <w:r w:rsidR="007B7ED9">
        <w:rPr>
          <w:rFonts w:cstheme="minorHAnsi"/>
          <w:sz w:val="24"/>
          <w:szCs w:val="24"/>
        </w:rPr>
        <w:t xml:space="preserve"> of the Association</w:t>
      </w:r>
      <w:r w:rsidR="00015720">
        <w:rPr>
          <w:rFonts w:cstheme="minorHAnsi"/>
          <w:sz w:val="24"/>
          <w:szCs w:val="24"/>
        </w:rPr>
        <w:t xml:space="preserve"> and sets the priorities </w:t>
      </w:r>
      <w:r w:rsidR="006666B9">
        <w:rPr>
          <w:rFonts w:cstheme="minorHAnsi"/>
          <w:sz w:val="24"/>
          <w:szCs w:val="24"/>
        </w:rPr>
        <w:t>as</w:t>
      </w:r>
      <w:r w:rsidR="00015720">
        <w:rPr>
          <w:rFonts w:cstheme="minorHAnsi"/>
          <w:sz w:val="24"/>
          <w:szCs w:val="24"/>
        </w:rPr>
        <w:t xml:space="preserve"> security, liquidity and earning</w:t>
      </w:r>
      <w:r w:rsidR="004B2057">
        <w:rPr>
          <w:rFonts w:cstheme="minorHAnsi"/>
          <w:sz w:val="24"/>
          <w:szCs w:val="24"/>
        </w:rPr>
        <w:t>s</w:t>
      </w:r>
      <w:r w:rsidR="00015720">
        <w:rPr>
          <w:rFonts w:cstheme="minorHAnsi"/>
          <w:sz w:val="24"/>
          <w:szCs w:val="24"/>
        </w:rPr>
        <w:t>.</w:t>
      </w:r>
      <w:r w:rsidR="00CB7263">
        <w:rPr>
          <w:rFonts w:cstheme="minorHAnsi"/>
          <w:sz w:val="24"/>
          <w:szCs w:val="24"/>
        </w:rPr>
        <w:t xml:space="preserve">  </w:t>
      </w:r>
      <w:r w:rsidR="0087540A">
        <w:rPr>
          <w:rFonts w:cstheme="minorHAnsi"/>
          <w:sz w:val="24"/>
          <w:szCs w:val="24"/>
        </w:rPr>
        <w:t xml:space="preserve">  </w:t>
      </w:r>
    </w:p>
    <w:p w14:paraId="56C26DE5" w14:textId="77777777" w:rsidR="00D60DBC" w:rsidRDefault="00D60DBC" w:rsidP="00EB6062">
      <w:pPr>
        <w:spacing w:after="0"/>
        <w:rPr>
          <w:rFonts w:cstheme="minorHAnsi"/>
          <w:sz w:val="24"/>
          <w:szCs w:val="24"/>
        </w:rPr>
      </w:pPr>
    </w:p>
    <w:p w14:paraId="0083CBC0" w14:textId="2444E8A7" w:rsidR="00EB6062" w:rsidRPr="00C83C87" w:rsidRDefault="00037D19" w:rsidP="00EB6062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Investment Broker &amp; Investments</w:t>
      </w:r>
    </w:p>
    <w:p w14:paraId="059E4D05" w14:textId="77777777" w:rsidR="004A2CED" w:rsidRDefault="00EB6062" w:rsidP="00735954">
      <w:pPr>
        <w:spacing w:after="0"/>
        <w:ind w:left="720"/>
        <w:rPr>
          <w:rFonts w:cstheme="minorHAnsi"/>
          <w:sz w:val="24"/>
          <w:szCs w:val="24"/>
        </w:rPr>
      </w:pPr>
      <w:r w:rsidRPr="00C83C87">
        <w:rPr>
          <w:rFonts w:cstheme="minorHAnsi"/>
          <w:sz w:val="24"/>
          <w:szCs w:val="24"/>
        </w:rPr>
        <w:t xml:space="preserve">By a motion duly made and seconded, the Board </w:t>
      </w:r>
      <w:r w:rsidR="00BC3C8A">
        <w:rPr>
          <w:rFonts w:cstheme="minorHAnsi"/>
          <w:sz w:val="24"/>
          <w:szCs w:val="24"/>
        </w:rPr>
        <w:t xml:space="preserve">unanimously </w:t>
      </w:r>
      <w:r w:rsidR="00E654B6" w:rsidRPr="00C83C87">
        <w:rPr>
          <w:rFonts w:cstheme="minorHAnsi"/>
          <w:sz w:val="24"/>
          <w:szCs w:val="24"/>
        </w:rPr>
        <w:t>approve</w:t>
      </w:r>
      <w:r w:rsidR="00BC3C8A">
        <w:rPr>
          <w:rFonts w:cstheme="minorHAnsi"/>
          <w:sz w:val="24"/>
          <w:szCs w:val="24"/>
        </w:rPr>
        <w:t>d</w:t>
      </w:r>
      <w:r w:rsidR="00E654B6" w:rsidRPr="00C83C87">
        <w:rPr>
          <w:rFonts w:cstheme="minorHAnsi"/>
          <w:sz w:val="24"/>
          <w:szCs w:val="24"/>
        </w:rPr>
        <w:t xml:space="preserve"> </w:t>
      </w:r>
      <w:r w:rsidR="00037D19">
        <w:rPr>
          <w:rFonts w:cstheme="minorHAnsi"/>
          <w:sz w:val="24"/>
          <w:szCs w:val="24"/>
        </w:rPr>
        <w:t xml:space="preserve">Ted Hart of Morgan Stanley as the investment broker for the Greenbelt Station Master Association.  </w:t>
      </w:r>
    </w:p>
    <w:p w14:paraId="28EE2DE5" w14:textId="77777777" w:rsidR="004A2CED" w:rsidRDefault="004A2CED" w:rsidP="00EB6062">
      <w:pPr>
        <w:spacing w:after="0"/>
        <w:rPr>
          <w:rFonts w:cstheme="minorHAnsi"/>
          <w:sz w:val="24"/>
          <w:szCs w:val="24"/>
        </w:rPr>
      </w:pPr>
    </w:p>
    <w:p w14:paraId="6B3E81EB" w14:textId="12AB42F3" w:rsidR="004A2CED" w:rsidRDefault="00037D19" w:rsidP="00735954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 a motion duly made and seconded</w:t>
      </w:r>
      <w:r w:rsidR="00CF177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the Board unanimously approved the </w:t>
      </w:r>
      <w:r w:rsidR="002D6D02">
        <w:rPr>
          <w:rFonts w:cstheme="minorHAnsi"/>
          <w:sz w:val="24"/>
          <w:szCs w:val="24"/>
        </w:rPr>
        <w:t xml:space="preserve">transfer of $200,000 to Morgan Stanley to be invested in </w:t>
      </w:r>
      <w:r w:rsidR="001270D2">
        <w:rPr>
          <w:rFonts w:cstheme="minorHAnsi"/>
          <w:sz w:val="24"/>
          <w:szCs w:val="24"/>
        </w:rPr>
        <w:t>four CD’s in the amount of $50,000 each to mature in 6, 12, 18 and 24 months.</w:t>
      </w:r>
    </w:p>
    <w:p w14:paraId="3BFF7330" w14:textId="770A31F0" w:rsidR="00BC2A6E" w:rsidRPr="00C83C87" w:rsidRDefault="00BC2A6E" w:rsidP="00EB606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0083CBCA" w14:textId="7A8507B8" w:rsidR="00A055ED" w:rsidRPr="00C83C87" w:rsidRDefault="00C45B90" w:rsidP="00EB6062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Reserve Study</w:t>
      </w:r>
    </w:p>
    <w:p w14:paraId="51A771F2" w14:textId="0309310C" w:rsidR="00931A6B" w:rsidRDefault="00A73666" w:rsidP="00735954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 a motion duly made and seconded</w:t>
      </w:r>
      <w:r w:rsidR="00CF177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the Board unanimously approved the proposal </w:t>
      </w:r>
      <w:r w:rsidR="00480032">
        <w:rPr>
          <w:rFonts w:cstheme="minorHAnsi"/>
          <w:sz w:val="24"/>
          <w:szCs w:val="24"/>
        </w:rPr>
        <w:t xml:space="preserve">for an updated </w:t>
      </w:r>
      <w:r w:rsidR="006666B9">
        <w:rPr>
          <w:rFonts w:cstheme="minorHAnsi"/>
          <w:sz w:val="24"/>
          <w:szCs w:val="24"/>
        </w:rPr>
        <w:t xml:space="preserve">Repair &amp; Replacement </w:t>
      </w:r>
      <w:r w:rsidR="00480032">
        <w:rPr>
          <w:rFonts w:cstheme="minorHAnsi"/>
          <w:sz w:val="24"/>
          <w:szCs w:val="24"/>
        </w:rPr>
        <w:t xml:space="preserve">Reserve Study </w:t>
      </w:r>
      <w:r>
        <w:rPr>
          <w:rFonts w:cstheme="minorHAnsi"/>
          <w:sz w:val="24"/>
          <w:szCs w:val="24"/>
        </w:rPr>
        <w:t xml:space="preserve">from </w:t>
      </w:r>
      <w:proofErr w:type="spellStart"/>
      <w:r>
        <w:rPr>
          <w:rFonts w:cstheme="minorHAnsi"/>
          <w:sz w:val="24"/>
          <w:szCs w:val="24"/>
        </w:rPr>
        <w:t>PM+Reserves</w:t>
      </w:r>
      <w:proofErr w:type="spellEnd"/>
      <w:r w:rsidR="00565254">
        <w:rPr>
          <w:rFonts w:cstheme="minorHAnsi"/>
          <w:sz w:val="24"/>
          <w:szCs w:val="24"/>
        </w:rPr>
        <w:t xml:space="preserve"> in the amount of $</w:t>
      </w:r>
      <w:r w:rsidR="00480032">
        <w:rPr>
          <w:rFonts w:cstheme="minorHAnsi"/>
          <w:sz w:val="24"/>
          <w:szCs w:val="24"/>
        </w:rPr>
        <w:t>3,600</w:t>
      </w:r>
      <w:r w:rsidR="00692269">
        <w:rPr>
          <w:rFonts w:cstheme="minorHAnsi"/>
          <w:sz w:val="24"/>
          <w:szCs w:val="24"/>
        </w:rPr>
        <w:t xml:space="preserve"> to be funded from Repair &amp; Replacement Reserves</w:t>
      </w:r>
      <w:r w:rsidR="00480032">
        <w:rPr>
          <w:rFonts w:cstheme="minorHAnsi"/>
          <w:sz w:val="24"/>
          <w:szCs w:val="24"/>
        </w:rPr>
        <w:t>.</w:t>
      </w:r>
    </w:p>
    <w:p w14:paraId="0083CBCE" w14:textId="0741F4B6" w:rsidR="00AB33B9" w:rsidRDefault="00F061C5" w:rsidP="00EB6062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2</w:t>
      </w:r>
      <w:r w:rsidR="00692269">
        <w:rPr>
          <w:rFonts w:cstheme="minorHAnsi"/>
          <w:b/>
          <w:sz w:val="24"/>
          <w:szCs w:val="24"/>
          <w:u w:val="single"/>
        </w:rPr>
        <w:t>017 Federal &amp; State Tax Returns</w:t>
      </w:r>
    </w:p>
    <w:p w14:paraId="2AAE5134" w14:textId="33B6B34C" w:rsidR="00F061C5" w:rsidRDefault="00F061C5" w:rsidP="00735954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 a motion duly made and seconded</w:t>
      </w:r>
      <w:r w:rsidR="00CF177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the Board unanimously approved the 2017 Federal &amp; State tax Returns as prepared by Strauss &amp; Company.  No taxes were due</w:t>
      </w:r>
      <w:r w:rsidR="00091C9F">
        <w:rPr>
          <w:rFonts w:cstheme="minorHAnsi"/>
          <w:sz w:val="24"/>
          <w:szCs w:val="24"/>
        </w:rPr>
        <w:t>.</w:t>
      </w:r>
    </w:p>
    <w:p w14:paraId="5EDE9E60" w14:textId="1D6EB41A" w:rsidR="00091C9F" w:rsidRDefault="00091C9F" w:rsidP="00EB6062">
      <w:pPr>
        <w:spacing w:after="0"/>
        <w:rPr>
          <w:rFonts w:cstheme="minorHAnsi"/>
          <w:sz w:val="24"/>
          <w:szCs w:val="24"/>
        </w:rPr>
      </w:pPr>
    </w:p>
    <w:p w14:paraId="3AFFFA26" w14:textId="6CA59016" w:rsidR="00091C9F" w:rsidRPr="004409AC" w:rsidRDefault="004409AC" w:rsidP="00EB6062">
      <w:pPr>
        <w:spacing w:after="0"/>
        <w:rPr>
          <w:rFonts w:cstheme="minorHAnsi"/>
          <w:b/>
          <w:sz w:val="24"/>
          <w:szCs w:val="24"/>
          <w:u w:val="single"/>
        </w:rPr>
      </w:pPr>
      <w:r w:rsidRPr="004409AC">
        <w:rPr>
          <w:rFonts w:cstheme="minorHAnsi"/>
          <w:b/>
          <w:sz w:val="24"/>
          <w:szCs w:val="24"/>
          <w:u w:val="single"/>
        </w:rPr>
        <w:t>2017 Year End Audit</w:t>
      </w:r>
    </w:p>
    <w:p w14:paraId="792674C5" w14:textId="2F88F1F3" w:rsidR="004409AC" w:rsidRDefault="004409AC" w:rsidP="00735954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 a motion duly made and seconded</w:t>
      </w:r>
      <w:r w:rsidR="00CF177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the Board unanimously approved the 2017 </w:t>
      </w:r>
      <w:r w:rsidR="000A633B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ear </w:t>
      </w:r>
      <w:r w:rsidR="000A633B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nd </w:t>
      </w:r>
      <w:r w:rsidR="000A633B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udit as presented by Strauss &amp; Company.</w:t>
      </w:r>
      <w:r w:rsidR="00D9359B">
        <w:rPr>
          <w:rFonts w:cstheme="minorHAnsi"/>
          <w:sz w:val="24"/>
          <w:szCs w:val="24"/>
        </w:rPr>
        <w:t xml:space="preserve">  The Association </w:t>
      </w:r>
      <w:r w:rsidR="00364CC6">
        <w:rPr>
          <w:rFonts w:cstheme="minorHAnsi"/>
          <w:sz w:val="24"/>
          <w:szCs w:val="24"/>
        </w:rPr>
        <w:t xml:space="preserve">received an unqualified audit </w:t>
      </w:r>
      <w:r w:rsidR="006E4EC5">
        <w:rPr>
          <w:rFonts w:cstheme="minorHAnsi"/>
          <w:sz w:val="24"/>
          <w:szCs w:val="24"/>
        </w:rPr>
        <w:t xml:space="preserve">and </w:t>
      </w:r>
      <w:r w:rsidR="00D9359B">
        <w:rPr>
          <w:rFonts w:cstheme="minorHAnsi"/>
          <w:sz w:val="24"/>
          <w:szCs w:val="24"/>
        </w:rPr>
        <w:t>finished the 2017 year with a</w:t>
      </w:r>
      <w:r w:rsidR="009213C8">
        <w:rPr>
          <w:rFonts w:cstheme="minorHAnsi"/>
          <w:sz w:val="24"/>
          <w:szCs w:val="24"/>
        </w:rPr>
        <w:t xml:space="preserve">n operating </w:t>
      </w:r>
      <w:r w:rsidR="00336B55">
        <w:rPr>
          <w:rFonts w:cstheme="minorHAnsi"/>
          <w:sz w:val="24"/>
          <w:szCs w:val="24"/>
        </w:rPr>
        <w:t>surplus of $22,404</w:t>
      </w:r>
      <w:r w:rsidR="00166454">
        <w:rPr>
          <w:rFonts w:cstheme="minorHAnsi"/>
          <w:sz w:val="24"/>
          <w:szCs w:val="24"/>
        </w:rPr>
        <w:t xml:space="preserve">.  The Association </w:t>
      </w:r>
      <w:r w:rsidR="009213C8">
        <w:rPr>
          <w:rFonts w:cstheme="minorHAnsi"/>
          <w:sz w:val="24"/>
          <w:szCs w:val="24"/>
        </w:rPr>
        <w:t xml:space="preserve">contributed </w:t>
      </w:r>
      <w:r w:rsidR="003E594A">
        <w:rPr>
          <w:rFonts w:cstheme="minorHAnsi"/>
          <w:sz w:val="24"/>
          <w:szCs w:val="24"/>
        </w:rPr>
        <w:t>$</w:t>
      </w:r>
      <w:r w:rsidR="009213C8">
        <w:rPr>
          <w:rFonts w:cstheme="minorHAnsi"/>
          <w:sz w:val="24"/>
          <w:szCs w:val="24"/>
        </w:rPr>
        <w:t>32,815 to Repair &amp; Replacement Reserves</w:t>
      </w:r>
      <w:r w:rsidR="006E4EC5">
        <w:rPr>
          <w:rFonts w:cstheme="minorHAnsi"/>
          <w:sz w:val="24"/>
          <w:szCs w:val="24"/>
        </w:rPr>
        <w:t xml:space="preserve"> in 2017</w:t>
      </w:r>
      <w:r w:rsidR="009213C8">
        <w:rPr>
          <w:rFonts w:cstheme="minorHAnsi"/>
          <w:sz w:val="24"/>
          <w:szCs w:val="24"/>
        </w:rPr>
        <w:t>.</w:t>
      </w:r>
    </w:p>
    <w:p w14:paraId="58A2B724" w14:textId="77777777" w:rsidR="004409AC" w:rsidRDefault="004409AC" w:rsidP="00EB6062">
      <w:pPr>
        <w:spacing w:after="0"/>
        <w:rPr>
          <w:rFonts w:cstheme="minorHAnsi"/>
          <w:sz w:val="24"/>
          <w:szCs w:val="24"/>
        </w:rPr>
      </w:pPr>
    </w:p>
    <w:p w14:paraId="7FA341A8" w14:textId="0B0DD005" w:rsidR="00F36ADF" w:rsidRDefault="00EA266C" w:rsidP="00EB606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Ratification of</w:t>
      </w:r>
      <w:r w:rsidR="00F36ADF">
        <w:rPr>
          <w:rFonts w:cstheme="minorHAnsi"/>
          <w:b/>
          <w:sz w:val="24"/>
          <w:szCs w:val="24"/>
          <w:u w:val="single"/>
        </w:rPr>
        <w:t xml:space="preserve"> Architectural Application</w:t>
      </w:r>
      <w:r w:rsidR="00D632FE">
        <w:rPr>
          <w:rFonts w:cstheme="minorHAnsi"/>
          <w:b/>
          <w:sz w:val="24"/>
          <w:szCs w:val="24"/>
          <w:u w:val="single"/>
        </w:rPr>
        <w:t xml:space="preserve"> Rulings</w:t>
      </w:r>
    </w:p>
    <w:p w14:paraId="0E54233A" w14:textId="4DD64103" w:rsidR="00F36ADF" w:rsidRDefault="00F36ADF" w:rsidP="00735954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 a motion duly made and seconded</w:t>
      </w:r>
      <w:r w:rsidR="00CF177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the Board un</w:t>
      </w:r>
      <w:r w:rsidR="000A633B">
        <w:rPr>
          <w:rFonts w:cstheme="minorHAnsi"/>
          <w:sz w:val="24"/>
          <w:szCs w:val="24"/>
        </w:rPr>
        <w:t xml:space="preserve">animously </w:t>
      </w:r>
      <w:r>
        <w:rPr>
          <w:rFonts w:cstheme="minorHAnsi"/>
          <w:sz w:val="24"/>
          <w:szCs w:val="24"/>
        </w:rPr>
        <w:t xml:space="preserve">approved the </w:t>
      </w:r>
      <w:r w:rsidR="00D632FE">
        <w:rPr>
          <w:rFonts w:cstheme="minorHAnsi"/>
          <w:sz w:val="24"/>
          <w:szCs w:val="24"/>
        </w:rPr>
        <w:t xml:space="preserve">rulings on the </w:t>
      </w:r>
      <w:r>
        <w:rPr>
          <w:rFonts w:cstheme="minorHAnsi"/>
          <w:sz w:val="24"/>
          <w:szCs w:val="24"/>
        </w:rPr>
        <w:t xml:space="preserve">following </w:t>
      </w:r>
      <w:r w:rsidR="00E73774">
        <w:rPr>
          <w:rFonts w:cstheme="minorHAnsi"/>
          <w:sz w:val="24"/>
          <w:szCs w:val="24"/>
        </w:rPr>
        <w:t>architectural</w:t>
      </w:r>
      <w:r w:rsidR="00D9541D">
        <w:rPr>
          <w:rFonts w:cstheme="minorHAnsi"/>
          <w:sz w:val="24"/>
          <w:szCs w:val="24"/>
        </w:rPr>
        <w:t xml:space="preserve"> modification </w:t>
      </w:r>
      <w:r>
        <w:rPr>
          <w:rFonts w:cstheme="minorHAnsi"/>
          <w:sz w:val="24"/>
          <w:szCs w:val="24"/>
        </w:rPr>
        <w:t>applications:</w:t>
      </w:r>
    </w:p>
    <w:p w14:paraId="52909330" w14:textId="4158FFA5" w:rsidR="004409AC" w:rsidRDefault="004409AC" w:rsidP="00EB606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</w:p>
    <w:p w14:paraId="3CA1A744" w14:textId="77777777" w:rsidR="001F531E" w:rsidRDefault="001F531E" w:rsidP="0041414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5249 Stream Bank Lane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Gong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Deck/Approved</w:t>
      </w:r>
    </w:p>
    <w:p w14:paraId="209AA61C" w14:textId="77777777" w:rsidR="001F531E" w:rsidRDefault="001F531E" w:rsidP="00414144">
      <w:pPr>
        <w:spacing w:after="0"/>
        <w:rPr>
          <w:sz w:val="24"/>
          <w:szCs w:val="24"/>
        </w:rPr>
      </w:pPr>
      <w:r>
        <w:rPr>
          <w:sz w:val="24"/>
          <w:szCs w:val="24"/>
        </w:rPr>
        <w:t>5308 Smiths Cove Lane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Gaskins</w:t>
      </w:r>
      <w:r>
        <w:rPr>
          <w:sz w:val="24"/>
          <w:szCs w:val="24"/>
        </w:rPr>
        <w:tab/>
        <w:t>Storm Door/Approved</w:t>
      </w:r>
    </w:p>
    <w:p w14:paraId="67E341CF" w14:textId="77777777" w:rsidR="001F531E" w:rsidRDefault="001F531E" w:rsidP="00414144">
      <w:pPr>
        <w:spacing w:after="0"/>
        <w:rPr>
          <w:sz w:val="24"/>
          <w:szCs w:val="24"/>
        </w:rPr>
      </w:pPr>
      <w:r>
        <w:rPr>
          <w:sz w:val="24"/>
          <w:szCs w:val="24"/>
        </w:rPr>
        <w:t>5318 Settling Pond Lane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Herring</w:t>
      </w:r>
      <w:r>
        <w:rPr>
          <w:sz w:val="24"/>
          <w:szCs w:val="24"/>
        </w:rPr>
        <w:tab/>
        <w:t>Storm Door/Approved</w:t>
      </w:r>
    </w:p>
    <w:p w14:paraId="14608089" w14:textId="77777777" w:rsidR="001F531E" w:rsidRDefault="001F531E" w:rsidP="00414144">
      <w:pPr>
        <w:spacing w:after="0"/>
        <w:rPr>
          <w:sz w:val="24"/>
          <w:szCs w:val="24"/>
        </w:rPr>
      </w:pPr>
      <w:r>
        <w:rPr>
          <w:sz w:val="24"/>
          <w:szCs w:val="24"/>
        </w:rPr>
        <w:t>5327 Stream Bank Lane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Sonski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Solar Panels/Approved</w:t>
      </w:r>
    </w:p>
    <w:p w14:paraId="552FD58B" w14:textId="77777777" w:rsidR="001F531E" w:rsidRDefault="001F531E" w:rsidP="00414144">
      <w:pPr>
        <w:spacing w:after="0"/>
        <w:rPr>
          <w:sz w:val="24"/>
          <w:szCs w:val="24"/>
        </w:rPr>
      </w:pPr>
      <w:r>
        <w:rPr>
          <w:sz w:val="24"/>
          <w:szCs w:val="24"/>
        </w:rPr>
        <w:t>5329 Stream Bank Lane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Akoto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Deck &amp; Patio/Approved</w:t>
      </w:r>
    </w:p>
    <w:p w14:paraId="2720242B" w14:textId="77777777" w:rsidR="001F531E" w:rsidRDefault="001F531E" w:rsidP="00414144">
      <w:pPr>
        <w:spacing w:after="0"/>
        <w:rPr>
          <w:sz w:val="24"/>
          <w:szCs w:val="24"/>
        </w:rPr>
      </w:pPr>
      <w:r>
        <w:rPr>
          <w:sz w:val="24"/>
          <w:szCs w:val="24"/>
        </w:rPr>
        <w:t>5337 Stream Bank Lane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Pierre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Awning/Denied</w:t>
      </w:r>
    </w:p>
    <w:p w14:paraId="171843F7" w14:textId="3E457C5D" w:rsidR="001F531E" w:rsidRDefault="001F531E" w:rsidP="00414144">
      <w:pPr>
        <w:spacing w:after="0"/>
        <w:rPr>
          <w:sz w:val="24"/>
          <w:szCs w:val="24"/>
        </w:rPr>
      </w:pPr>
      <w:r>
        <w:rPr>
          <w:sz w:val="24"/>
          <w:szCs w:val="24"/>
        </w:rPr>
        <w:t>5337 Stream Bank Lane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Pierre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Storm Door/Approved</w:t>
      </w:r>
    </w:p>
    <w:p w14:paraId="427C74BC" w14:textId="77777777" w:rsidR="00414144" w:rsidRDefault="001F531E" w:rsidP="001F531E">
      <w:pPr>
        <w:spacing w:after="0"/>
        <w:rPr>
          <w:sz w:val="24"/>
          <w:szCs w:val="24"/>
        </w:rPr>
      </w:pPr>
      <w:r>
        <w:rPr>
          <w:sz w:val="24"/>
          <w:szCs w:val="24"/>
        </w:rPr>
        <w:t>5357 South Center Drive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Tully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Solar Panels/Approved</w:t>
      </w:r>
    </w:p>
    <w:p w14:paraId="6689D0A6" w14:textId="1F8055DC" w:rsidR="001F531E" w:rsidRDefault="001F531E" w:rsidP="001F531E">
      <w:pPr>
        <w:spacing w:after="0"/>
        <w:rPr>
          <w:sz w:val="24"/>
          <w:szCs w:val="24"/>
        </w:rPr>
      </w:pPr>
      <w:r>
        <w:rPr>
          <w:sz w:val="24"/>
          <w:szCs w:val="24"/>
        </w:rPr>
        <w:t>5433 Stream Bank Lane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Deck/Approved</w:t>
      </w:r>
    </w:p>
    <w:p w14:paraId="50164E7D" w14:textId="77777777" w:rsidR="001F531E" w:rsidRDefault="001F531E" w:rsidP="006E2D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5437 Stream Bank Lane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Berrios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Deck/Approved</w:t>
      </w:r>
      <w:r>
        <w:rPr>
          <w:sz w:val="24"/>
          <w:szCs w:val="24"/>
        </w:rPr>
        <w:tab/>
      </w:r>
    </w:p>
    <w:p w14:paraId="02CDF79E" w14:textId="77777777" w:rsidR="001F531E" w:rsidRDefault="001F531E" w:rsidP="006E2DAE">
      <w:pPr>
        <w:spacing w:after="0"/>
        <w:rPr>
          <w:sz w:val="24"/>
          <w:szCs w:val="24"/>
        </w:rPr>
      </w:pPr>
      <w:r>
        <w:rPr>
          <w:sz w:val="24"/>
          <w:szCs w:val="24"/>
        </w:rPr>
        <w:t>5461 Stream Bank Lane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Barefoot</w:t>
      </w:r>
      <w:r>
        <w:rPr>
          <w:sz w:val="24"/>
          <w:szCs w:val="24"/>
        </w:rPr>
        <w:tab/>
        <w:t>Solar Panels/Approved</w:t>
      </w:r>
    </w:p>
    <w:p w14:paraId="32A11296" w14:textId="0C8434A5" w:rsidR="001F531E" w:rsidRDefault="001F531E" w:rsidP="00414144">
      <w:pPr>
        <w:spacing w:after="0"/>
        <w:rPr>
          <w:sz w:val="24"/>
          <w:szCs w:val="24"/>
        </w:rPr>
      </w:pPr>
      <w:r>
        <w:rPr>
          <w:sz w:val="24"/>
          <w:szCs w:val="24"/>
        </w:rPr>
        <w:t>8113 South Channel Drive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Pinkrah</w:t>
      </w:r>
      <w:proofErr w:type="spellEnd"/>
      <w:r>
        <w:rPr>
          <w:sz w:val="24"/>
          <w:szCs w:val="24"/>
        </w:rPr>
        <w:tab/>
        <w:t>Satellite Dish/Approved w/ Stipulations</w:t>
      </w:r>
    </w:p>
    <w:p w14:paraId="6E0AAB42" w14:textId="77777777" w:rsidR="001F531E" w:rsidRDefault="001F531E" w:rsidP="006E2DAE">
      <w:pPr>
        <w:spacing w:after="0"/>
        <w:rPr>
          <w:sz w:val="24"/>
          <w:szCs w:val="24"/>
        </w:rPr>
      </w:pPr>
      <w:r>
        <w:rPr>
          <w:sz w:val="24"/>
          <w:szCs w:val="24"/>
        </w:rPr>
        <w:t>8208 Miner Street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Dixon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Storm Door/Approved</w:t>
      </w:r>
    </w:p>
    <w:p w14:paraId="306C3508" w14:textId="77777777" w:rsidR="001F531E" w:rsidRDefault="001F531E" w:rsidP="001F531E">
      <w:pPr>
        <w:spacing w:after="0"/>
        <w:rPr>
          <w:sz w:val="24"/>
          <w:szCs w:val="24"/>
        </w:rPr>
      </w:pPr>
    </w:p>
    <w:p w14:paraId="190DBB8E" w14:textId="5455B1E5" w:rsidR="008E3E82" w:rsidRDefault="00E1488A" w:rsidP="006E2DA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The Board solicited volunteers from the audience to serve on an Architectural Review Committee</w:t>
      </w:r>
      <w:r w:rsidR="007F0925">
        <w:rPr>
          <w:sz w:val="24"/>
          <w:szCs w:val="24"/>
        </w:rPr>
        <w:t xml:space="preserve"> and requested that management follow up to solicit additional volunteers and to formally establish </w:t>
      </w:r>
      <w:r w:rsidR="006E4EC5">
        <w:rPr>
          <w:sz w:val="24"/>
          <w:szCs w:val="24"/>
        </w:rPr>
        <w:t xml:space="preserve">and train </w:t>
      </w:r>
      <w:r w:rsidR="007F0925">
        <w:rPr>
          <w:sz w:val="24"/>
          <w:szCs w:val="24"/>
        </w:rPr>
        <w:t>the committee</w:t>
      </w:r>
      <w:r>
        <w:rPr>
          <w:sz w:val="24"/>
          <w:szCs w:val="24"/>
        </w:rPr>
        <w:t xml:space="preserve">.  </w:t>
      </w:r>
    </w:p>
    <w:p w14:paraId="57B68002" w14:textId="77777777" w:rsidR="008E3E82" w:rsidRDefault="008E3E82" w:rsidP="001F531E">
      <w:pPr>
        <w:spacing w:after="0"/>
        <w:rPr>
          <w:sz w:val="24"/>
          <w:szCs w:val="24"/>
        </w:rPr>
      </w:pPr>
    </w:p>
    <w:p w14:paraId="79F43F40" w14:textId="77777777" w:rsidR="008E3E82" w:rsidRPr="00316969" w:rsidRDefault="008E3E82" w:rsidP="001F531E">
      <w:pPr>
        <w:spacing w:after="0"/>
        <w:rPr>
          <w:b/>
          <w:sz w:val="24"/>
          <w:szCs w:val="24"/>
          <w:u w:val="single"/>
        </w:rPr>
      </w:pPr>
      <w:r w:rsidRPr="00316969">
        <w:rPr>
          <w:b/>
          <w:sz w:val="24"/>
          <w:szCs w:val="24"/>
          <w:u w:val="single"/>
        </w:rPr>
        <w:t>Revised Committee Member Terms</w:t>
      </w:r>
    </w:p>
    <w:p w14:paraId="78DC5D68" w14:textId="15E002C0" w:rsidR="00271968" w:rsidRDefault="008E3E82" w:rsidP="006E2DA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By a motion duly made and seconded</w:t>
      </w:r>
      <w:r w:rsidR="00CF177B">
        <w:rPr>
          <w:sz w:val="24"/>
          <w:szCs w:val="24"/>
        </w:rPr>
        <w:t>,</w:t>
      </w:r>
      <w:r w:rsidR="00886CB9">
        <w:rPr>
          <w:sz w:val="24"/>
          <w:szCs w:val="24"/>
        </w:rPr>
        <w:t xml:space="preserve"> the Board unanimously voted to alter committee member terms so that all terms will run for one year starting each January.</w:t>
      </w:r>
      <w:r w:rsidR="001F531E">
        <w:rPr>
          <w:sz w:val="24"/>
          <w:szCs w:val="24"/>
        </w:rPr>
        <w:tab/>
      </w:r>
    </w:p>
    <w:p w14:paraId="562BB7B9" w14:textId="186E21B2" w:rsidR="00CD2F59" w:rsidRDefault="00CD2F59" w:rsidP="001F531E">
      <w:pPr>
        <w:spacing w:after="0"/>
        <w:rPr>
          <w:sz w:val="24"/>
          <w:szCs w:val="24"/>
        </w:rPr>
      </w:pPr>
    </w:p>
    <w:p w14:paraId="540F6AC7" w14:textId="6E802836" w:rsidR="00026201" w:rsidRDefault="00026201" w:rsidP="001F531E">
      <w:pPr>
        <w:spacing w:after="0"/>
        <w:rPr>
          <w:sz w:val="24"/>
          <w:szCs w:val="24"/>
        </w:rPr>
      </w:pPr>
    </w:p>
    <w:p w14:paraId="45938A3D" w14:textId="77777777" w:rsidR="00026201" w:rsidRDefault="00026201" w:rsidP="001F531E">
      <w:pPr>
        <w:spacing w:after="0"/>
        <w:rPr>
          <w:sz w:val="24"/>
          <w:szCs w:val="24"/>
        </w:rPr>
      </w:pPr>
    </w:p>
    <w:p w14:paraId="6852C215" w14:textId="43E778B0" w:rsidR="001F531E" w:rsidRDefault="00271968" w:rsidP="001F531E">
      <w:pPr>
        <w:spacing w:after="0"/>
        <w:rPr>
          <w:b/>
          <w:sz w:val="24"/>
          <w:szCs w:val="24"/>
          <w:u w:val="single"/>
        </w:rPr>
      </w:pPr>
      <w:r w:rsidRPr="00271968">
        <w:rPr>
          <w:b/>
          <w:sz w:val="24"/>
          <w:szCs w:val="24"/>
          <w:u w:val="single"/>
        </w:rPr>
        <w:lastRenderedPageBreak/>
        <w:t>Replacement Trash Cans</w:t>
      </w:r>
      <w:r w:rsidR="00CF056E">
        <w:rPr>
          <w:b/>
          <w:sz w:val="24"/>
          <w:szCs w:val="24"/>
          <w:u w:val="single"/>
        </w:rPr>
        <w:t xml:space="preserve"> &amp; Recycling Bins</w:t>
      </w:r>
    </w:p>
    <w:p w14:paraId="3699293B" w14:textId="7AFB4DAE" w:rsidR="00271968" w:rsidRDefault="00271968" w:rsidP="006E2DA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By a motion duly made and seconded</w:t>
      </w:r>
      <w:r w:rsidR="00CF177B">
        <w:rPr>
          <w:sz w:val="24"/>
          <w:szCs w:val="24"/>
        </w:rPr>
        <w:t>,</w:t>
      </w:r>
      <w:r>
        <w:rPr>
          <w:sz w:val="24"/>
          <w:szCs w:val="24"/>
        </w:rPr>
        <w:t xml:space="preserve"> the Board unanimously voted</w:t>
      </w:r>
      <w:r w:rsidR="00165E13">
        <w:rPr>
          <w:sz w:val="24"/>
          <w:szCs w:val="24"/>
        </w:rPr>
        <w:t xml:space="preserve"> to make homeowners responsible for the cost of replacement trash cans and recycling bins.</w:t>
      </w:r>
    </w:p>
    <w:p w14:paraId="2F26C4A9" w14:textId="7D53625B" w:rsidR="00017BA4" w:rsidRDefault="00017BA4" w:rsidP="001F531E">
      <w:pPr>
        <w:spacing w:after="0"/>
        <w:rPr>
          <w:sz w:val="24"/>
          <w:szCs w:val="24"/>
        </w:rPr>
      </w:pPr>
    </w:p>
    <w:p w14:paraId="02F12A88" w14:textId="679E07AC" w:rsidR="00017BA4" w:rsidRPr="00F6587D" w:rsidRDefault="00017BA4" w:rsidP="001F531E">
      <w:pPr>
        <w:spacing w:after="0"/>
        <w:rPr>
          <w:b/>
          <w:sz w:val="24"/>
          <w:szCs w:val="24"/>
          <w:u w:val="single"/>
        </w:rPr>
      </w:pPr>
      <w:r w:rsidRPr="00F6587D">
        <w:rPr>
          <w:b/>
          <w:sz w:val="24"/>
          <w:szCs w:val="24"/>
          <w:u w:val="single"/>
        </w:rPr>
        <w:t>Election Meeting Date</w:t>
      </w:r>
    </w:p>
    <w:p w14:paraId="349950A4" w14:textId="66341F47" w:rsidR="00017BA4" w:rsidRPr="00271968" w:rsidRDefault="00017BA4" w:rsidP="006E2DA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By a motion duly made and seconded</w:t>
      </w:r>
      <w:r w:rsidR="00CD2F59">
        <w:rPr>
          <w:sz w:val="24"/>
          <w:szCs w:val="24"/>
        </w:rPr>
        <w:t>,</w:t>
      </w:r>
      <w:r>
        <w:rPr>
          <w:sz w:val="24"/>
          <w:szCs w:val="24"/>
        </w:rPr>
        <w:t xml:space="preserve"> the Board </w:t>
      </w:r>
      <w:r w:rsidR="00F6587D">
        <w:rPr>
          <w:sz w:val="24"/>
          <w:szCs w:val="24"/>
        </w:rPr>
        <w:t>unanimously voted to set September 18</w:t>
      </w:r>
      <w:r w:rsidR="00F6587D" w:rsidRPr="00F6587D">
        <w:rPr>
          <w:sz w:val="24"/>
          <w:szCs w:val="24"/>
          <w:vertAlign w:val="superscript"/>
        </w:rPr>
        <w:t>th</w:t>
      </w:r>
      <w:r w:rsidR="00F6587D">
        <w:rPr>
          <w:sz w:val="24"/>
          <w:szCs w:val="24"/>
        </w:rPr>
        <w:t xml:space="preserve"> as the date for the first membership meeting and election.</w:t>
      </w:r>
    </w:p>
    <w:p w14:paraId="7C06E91E" w14:textId="77777777" w:rsidR="0010131A" w:rsidRDefault="0010131A" w:rsidP="00EB6062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0083CBE5" w14:textId="77777777" w:rsidR="000D441D" w:rsidRPr="00C83C87" w:rsidRDefault="000D441D" w:rsidP="00EB6062">
      <w:pPr>
        <w:spacing w:after="0"/>
        <w:rPr>
          <w:rFonts w:cstheme="minorHAnsi"/>
          <w:b/>
          <w:sz w:val="24"/>
          <w:szCs w:val="24"/>
          <w:u w:val="single"/>
        </w:rPr>
      </w:pPr>
      <w:r w:rsidRPr="00C83C87">
        <w:rPr>
          <w:rFonts w:cstheme="minorHAnsi"/>
          <w:b/>
          <w:sz w:val="24"/>
          <w:szCs w:val="24"/>
          <w:u w:val="single"/>
        </w:rPr>
        <w:t>Adjournment</w:t>
      </w:r>
    </w:p>
    <w:p w14:paraId="0083CBE6" w14:textId="59004F78" w:rsidR="00786763" w:rsidRPr="00C83C87" w:rsidRDefault="000D441D" w:rsidP="006E2DAE">
      <w:pPr>
        <w:spacing w:after="0"/>
        <w:ind w:left="720"/>
        <w:rPr>
          <w:rFonts w:cstheme="minorHAnsi"/>
          <w:sz w:val="24"/>
          <w:szCs w:val="24"/>
        </w:rPr>
      </w:pPr>
      <w:r w:rsidRPr="00C83C87">
        <w:rPr>
          <w:rFonts w:cstheme="minorHAnsi"/>
          <w:sz w:val="24"/>
          <w:szCs w:val="24"/>
        </w:rPr>
        <w:t xml:space="preserve">By a motion duly made and seconded, the </w:t>
      </w:r>
      <w:r w:rsidR="007252BF">
        <w:rPr>
          <w:rFonts w:cstheme="minorHAnsi"/>
          <w:sz w:val="24"/>
          <w:szCs w:val="24"/>
        </w:rPr>
        <w:t xml:space="preserve">July </w:t>
      </w:r>
      <w:r w:rsidR="00722E57">
        <w:rPr>
          <w:rFonts w:cstheme="minorHAnsi"/>
          <w:sz w:val="24"/>
          <w:szCs w:val="24"/>
        </w:rPr>
        <w:t>18</w:t>
      </w:r>
      <w:r w:rsidR="00722E57" w:rsidRPr="00722E57">
        <w:rPr>
          <w:rFonts w:cstheme="minorHAnsi"/>
          <w:sz w:val="24"/>
          <w:szCs w:val="24"/>
          <w:vertAlign w:val="superscript"/>
        </w:rPr>
        <w:t>th</w:t>
      </w:r>
      <w:r w:rsidR="00722E57">
        <w:rPr>
          <w:rFonts w:cstheme="minorHAnsi"/>
          <w:sz w:val="24"/>
          <w:szCs w:val="24"/>
        </w:rPr>
        <w:t xml:space="preserve"> </w:t>
      </w:r>
      <w:r w:rsidRPr="00C83C87">
        <w:rPr>
          <w:rFonts w:cstheme="minorHAnsi"/>
          <w:sz w:val="24"/>
          <w:szCs w:val="24"/>
        </w:rPr>
        <w:t xml:space="preserve">meeting of the Board of Directors adjourned at </w:t>
      </w:r>
      <w:r w:rsidR="007252BF">
        <w:rPr>
          <w:rFonts w:cstheme="minorHAnsi"/>
          <w:sz w:val="24"/>
          <w:szCs w:val="24"/>
        </w:rPr>
        <w:t>8:30</w:t>
      </w:r>
      <w:r w:rsidRPr="00C83C87">
        <w:rPr>
          <w:rFonts w:cstheme="minorHAnsi"/>
          <w:sz w:val="24"/>
          <w:szCs w:val="24"/>
        </w:rPr>
        <w:t xml:space="preserve"> P.M. </w:t>
      </w:r>
    </w:p>
    <w:sectPr w:rsidR="00786763" w:rsidRPr="00C83C87" w:rsidSect="00CF30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A833F" w14:textId="77777777" w:rsidR="00B61A40" w:rsidRDefault="00B61A40" w:rsidP="00507011">
      <w:pPr>
        <w:spacing w:after="0" w:line="240" w:lineRule="auto"/>
      </w:pPr>
      <w:r>
        <w:separator/>
      </w:r>
    </w:p>
  </w:endnote>
  <w:endnote w:type="continuationSeparator" w:id="0">
    <w:p w14:paraId="657E7B94" w14:textId="77777777" w:rsidR="00B61A40" w:rsidRDefault="00B61A40" w:rsidP="0050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CBED" w14:textId="77777777" w:rsidR="00507011" w:rsidRDefault="00507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CBEE" w14:textId="77777777" w:rsidR="00507011" w:rsidRDefault="005070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CBF0" w14:textId="77777777" w:rsidR="00507011" w:rsidRDefault="00507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32DCE" w14:textId="77777777" w:rsidR="00B61A40" w:rsidRDefault="00B61A40" w:rsidP="00507011">
      <w:pPr>
        <w:spacing w:after="0" w:line="240" w:lineRule="auto"/>
      </w:pPr>
      <w:r>
        <w:separator/>
      </w:r>
    </w:p>
  </w:footnote>
  <w:footnote w:type="continuationSeparator" w:id="0">
    <w:p w14:paraId="10013B4D" w14:textId="77777777" w:rsidR="00B61A40" w:rsidRDefault="00B61A40" w:rsidP="00507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CBEB" w14:textId="4237DDAA" w:rsidR="00507011" w:rsidRDefault="00507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CBEC" w14:textId="4CF5A8D9" w:rsidR="00507011" w:rsidRDefault="00507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CBEF" w14:textId="572BB126" w:rsidR="00507011" w:rsidRDefault="005070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62"/>
    <w:rsid w:val="00006930"/>
    <w:rsid w:val="000132B9"/>
    <w:rsid w:val="00013F1F"/>
    <w:rsid w:val="0001438B"/>
    <w:rsid w:val="00015720"/>
    <w:rsid w:val="00017BA4"/>
    <w:rsid w:val="000226F3"/>
    <w:rsid w:val="00026201"/>
    <w:rsid w:val="00027013"/>
    <w:rsid w:val="00030264"/>
    <w:rsid w:val="0003199A"/>
    <w:rsid w:val="00037D19"/>
    <w:rsid w:val="000631F0"/>
    <w:rsid w:val="00064752"/>
    <w:rsid w:val="0007263C"/>
    <w:rsid w:val="00084D57"/>
    <w:rsid w:val="00091C9F"/>
    <w:rsid w:val="000936F4"/>
    <w:rsid w:val="00095786"/>
    <w:rsid w:val="000A633B"/>
    <w:rsid w:val="000A729A"/>
    <w:rsid w:val="000D441D"/>
    <w:rsid w:val="000E00D2"/>
    <w:rsid w:val="000F3F46"/>
    <w:rsid w:val="000F4258"/>
    <w:rsid w:val="0010131A"/>
    <w:rsid w:val="00114DD5"/>
    <w:rsid w:val="0012495A"/>
    <w:rsid w:val="001270D2"/>
    <w:rsid w:val="00140143"/>
    <w:rsid w:val="001507ED"/>
    <w:rsid w:val="00165E13"/>
    <w:rsid w:val="00166454"/>
    <w:rsid w:val="0016759F"/>
    <w:rsid w:val="00181428"/>
    <w:rsid w:val="00185BA9"/>
    <w:rsid w:val="001B7802"/>
    <w:rsid w:val="001D5110"/>
    <w:rsid w:val="001F531E"/>
    <w:rsid w:val="001F5DA4"/>
    <w:rsid w:val="002229DE"/>
    <w:rsid w:val="0023719F"/>
    <w:rsid w:val="002615AB"/>
    <w:rsid w:val="00271968"/>
    <w:rsid w:val="002B026C"/>
    <w:rsid w:val="002B3297"/>
    <w:rsid w:val="002B5C24"/>
    <w:rsid w:val="002D1F05"/>
    <w:rsid w:val="002D6D02"/>
    <w:rsid w:val="003018F5"/>
    <w:rsid w:val="003036AF"/>
    <w:rsid w:val="00313345"/>
    <w:rsid w:val="00316969"/>
    <w:rsid w:val="00333904"/>
    <w:rsid w:val="00335EDD"/>
    <w:rsid w:val="00336B55"/>
    <w:rsid w:val="003408EF"/>
    <w:rsid w:val="003416B4"/>
    <w:rsid w:val="003535F8"/>
    <w:rsid w:val="003612B7"/>
    <w:rsid w:val="00364CC6"/>
    <w:rsid w:val="003931E6"/>
    <w:rsid w:val="003A704C"/>
    <w:rsid w:val="003E594A"/>
    <w:rsid w:val="00414144"/>
    <w:rsid w:val="00422BD9"/>
    <w:rsid w:val="00422E62"/>
    <w:rsid w:val="004409AC"/>
    <w:rsid w:val="00445AF4"/>
    <w:rsid w:val="00480032"/>
    <w:rsid w:val="004917B6"/>
    <w:rsid w:val="00496E1C"/>
    <w:rsid w:val="004A2CED"/>
    <w:rsid w:val="004B2057"/>
    <w:rsid w:val="004E2137"/>
    <w:rsid w:val="004E5A8C"/>
    <w:rsid w:val="004F0F9B"/>
    <w:rsid w:val="005064CE"/>
    <w:rsid w:val="00507011"/>
    <w:rsid w:val="00563B64"/>
    <w:rsid w:val="00565254"/>
    <w:rsid w:val="0056526E"/>
    <w:rsid w:val="00586528"/>
    <w:rsid w:val="005A6845"/>
    <w:rsid w:val="005A76B0"/>
    <w:rsid w:val="005B530D"/>
    <w:rsid w:val="005D6E4C"/>
    <w:rsid w:val="005F3DC3"/>
    <w:rsid w:val="00610D3A"/>
    <w:rsid w:val="006210F1"/>
    <w:rsid w:val="00623924"/>
    <w:rsid w:val="006666B9"/>
    <w:rsid w:val="00692269"/>
    <w:rsid w:val="00692598"/>
    <w:rsid w:val="006B2260"/>
    <w:rsid w:val="006B35DE"/>
    <w:rsid w:val="006B38BB"/>
    <w:rsid w:val="006E2DAE"/>
    <w:rsid w:val="006E4EC5"/>
    <w:rsid w:val="00722E57"/>
    <w:rsid w:val="007252BF"/>
    <w:rsid w:val="00735954"/>
    <w:rsid w:val="007608D0"/>
    <w:rsid w:val="00786763"/>
    <w:rsid w:val="007B7ED9"/>
    <w:rsid w:val="007E0A87"/>
    <w:rsid w:val="007F0925"/>
    <w:rsid w:val="008117F4"/>
    <w:rsid w:val="00841BF4"/>
    <w:rsid w:val="00845BBB"/>
    <w:rsid w:val="008571AE"/>
    <w:rsid w:val="00865B45"/>
    <w:rsid w:val="0087540A"/>
    <w:rsid w:val="00886CB9"/>
    <w:rsid w:val="00895955"/>
    <w:rsid w:val="008C24C5"/>
    <w:rsid w:val="008C4E0C"/>
    <w:rsid w:val="008C6952"/>
    <w:rsid w:val="008D4ECF"/>
    <w:rsid w:val="008E08CB"/>
    <w:rsid w:val="008E3E82"/>
    <w:rsid w:val="008F6545"/>
    <w:rsid w:val="00916714"/>
    <w:rsid w:val="0092032B"/>
    <w:rsid w:val="009213C8"/>
    <w:rsid w:val="009222FD"/>
    <w:rsid w:val="00931A6B"/>
    <w:rsid w:val="00931C64"/>
    <w:rsid w:val="009322FE"/>
    <w:rsid w:val="00955BAA"/>
    <w:rsid w:val="00965B44"/>
    <w:rsid w:val="009801F5"/>
    <w:rsid w:val="009963B5"/>
    <w:rsid w:val="009A501C"/>
    <w:rsid w:val="009A7D1E"/>
    <w:rsid w:val="009C2675"/>
    <w:rsid w:val="009D5C66"/>
    <w:rsid w:val="009F3690"/>
    <w:rsid w:val="009F4577"/>
    <w:rsid w:val="009F49CC"/>
    <w:rsid w:val="00A055ED"/>
    <w:rsid w:val="00A20C93"/>
    <w:rsid w:val="00A73666"/>
    <w:rsid w:val="00A764E0"/>
    <w:rsid w:val="00A8550D"/>
    <w:rsid w:val="00AA0A75"/>
    <w:rsid w:val="00AB33B9"/>
    <w:rsid w:val="00AC3FB8"/>
    <w:rsid w:val="00AE0D79"/>
    <w:rsid w:val="00AE4DF1"/>
    <w:rsid w:val="00AE5034"/>
    <w:rsid w:val="00AE718D"/>
    <w:rsid w:val="00AF02EA"/>
    <w:rsid w:val="00AF0879"/>
    <w:rsid w:val="00AF1D2D"/>
    <w:rsid w:val="00B07F30"/>
    <w:rsid w:val="00B10F46"/>
    <w:rsid w:val="00B12C1C"/>
    <w:rsid w:val="00B32E0A"/>
    <w:rsid w:val="00B33FD1"/>
    <w:rsid w:val="00B426DA"/>
    <w:rsid w:val="00B564B5"/>
    <w:rsid w:val="00B574ED"/>
    <w:rsid w:val="00B61A40"/>
    <w:rsid w:val="00B92153"/>
    <w:rsid w:val="00B96476"/>
    <w:rsid w:val="00B96808"/>
    <w:rsid w:val="00BA06D7"/>
    <w:rsid w:val="00BC2A6E"/>
    <w:rsid w:val="00BC2FA7"/>
    <w:rsid w:val="00BC3C8A"/>
    <w:rsid w:val="00BC5EC4"/>
    <w:rsid w:val="00C006B2"/>
    <w:rsid w:val="00C04373"/>
    <w:rsid w:val="00C07058"/>
    <w:rsid w:val="00C1422F"/>
    <w:rsid w:val="00C41A58"/>
    <w:rsid w:val="00C45B90"/>
    <w:rsid w:val="00C47CA0"/>
    <w:rsid w:val="00C552CA"/>
    <w:rsid w:val="00C6268A"/>
    <w:rsid w:val="00C82D3F"/>
    <w:rsid w:val="00C83243"/>
    <w:rsid w:val="00C83C87"/>
    <w:rsid w:val="00C92160"/>
    <w:rsid w:val="00CB125E"/>
    <w:rsid w:val="00CB1E0E"/>
    <w:rsid w:val="00CB7263"/>
    <w:rsid w:val="00CD17F3"/>
    <w:rsid w:val="00CD2F59"/>
    <w:rsid w:val="00CD51CA"/>
    <w:rsid w:val="00CE0DBD"/>
    <w:rsid w:val="00CF056E"/>
    <w:rsid w:val="00CF177B"/>
    <w:rsid w:val="00CF3064"/>
    <w:rsid w:val="00D047E2"/>
    <w:rsid w:val="00D2209C"/>
    <w:rsid w:val="00D520C5"/>
    <w:rsid w:val="00D60DBC"/>
    <w:rsid w:val="00D61B3B"/>
    <w:rsid w:val="00D632FE"/>
    <w:rsid w:val="00D75BC4"/>
    <w:rsid w:val="00D92E1F"/>
    <w:rsid w:val="00D9359B"/>
    <w:rsid w:val="00D9541D"/>
    <w:rsid w:val="00DA43EC"/>
    <w:rsid w:val="00DB3762"/>
    <w:rsid w:val="00DD1B89"/>
    <w:rsid w:val="00E02D61"/>
    <w:rsid w:val="00E04CEF"/>
    <w:rsid w:val="00E1488A"/>
    <w:rsid w:val="00E16697"/>
    <w:rsid w:val="00E21B6E"/>
    <w:rsid w:val="00E24A0D"/>
    <w:rsid w:val="00E33637"/>
    <w:rsid w:val="00E5301D"/>
    <w:rsid w:val="00E57589"/>
    <w:rsid w:val="00E654B6"/>
    <w:rsid w:val="00E73774"/>
    <w:rsid w:val="00E766C2"/>
    <w:rsid w:val="00E81C8B"/>
    <w:rsid w:val="00E925A9"/>
    <w:rsid w:val="00EA266C"/>
    <w:rsid w:val="00EA6121"/>
    <w:rsid w:val="00EB20D8"/>
    <w:rsid w:val="00EB52E1"/>
    <w:rsid w:val="00EB6062"/>
    <w:rsid w:val="00EB6844"/>
    <w:rsid w:val="00EF26D7"/>
    <w:rsid w:val="00F03604"/>
    <w:rsid w:val="00F061C5"/>
    <w:rsid w:val="00F36ADF"/>
    <w:rsid w:val="00F51901"/>
    <w:rsid w:val="00F56F37"/>
    <w:rsid w:val="00F6408B"/>
    <w:rsid w:val="00F6587D"/>
    <w:rsid w:val="00F97357"/>
    <w:rsid w:val="00FA4AA2"/>
    <w:rsid w:val="00FB4B05"/>
    <w:rsid w:val="00FB75B2"/>
    <w:rsid w:val="00FD17B8"/>
    <w:rsid w:val="00FD780F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0083CB7C"/>
  <w15:docId w15:val="{31C7D4AA-E99D-4997-B37B-6A72F896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11"/>
  </w:style>
  <w:style w:type="paragraph" w:styleId="Footer">
    <w:name w:val="footer"/>
    <w:basedOn w:val="Normal"/>
    <w:link w:val="FooterChar"/>
    <w:uiPriority w:val="99"/>
    <w:unhideWhenUsed/>
    <w:rsid w:val="0050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11"/>
  </w:style>
  <w:style w:type="paragraph" w:styleId="BalloonText">
    <w:name w:val="Balloon Text"/>
    <w:basedOn w:val="Normal"/>
    <w:link w:val="BalloonTextChar"/>
    <w:uiPriority w:val="99"/>
    <w:semiHidden/>
    <w:unhideWhenUsed/>
    <w:rsid w:val="00C83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0" ma:contentTypeDescription="Create a new document." ma:contentTypeScope="" ma:versionID="461015348d27f268a6b0f334b2fb7fed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040366aef9c7fa6c36d03c965553eabd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C146-3A33-45CB-A821-712BD4278387}"/>
</file>

<file path=customXml/itemProps2.xml><?xml version="1.0" encoding="utf-8"?>
<ds:datastoreItem xmlns:ds="http://schemas.openxmlformats.org/officeDocument/2006/customXml" ds:itemID="{0B7D2FE6-24B7-4BF0-BEDD-7EA4CE36A631}">
  <ds:schemaRefs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5ed33ade-f368-4122-a2df-1f5b67153413"/>
    <ds:schemaRef ds:uri="c9f869a2-3dbf-421b-8a64-0ce13a5aefa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707D7ED-9914-414A-9DF2-824656CA9C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7AB40A-3438-46BE-BEF0-E28F11E9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sblackburn</dc:creator>
  <cp:lastModifiedBy>Mayea Lipscomb</cp:lastModifiedBy>
  <cp:revision>2</cp:revision>
  <cp:lastPrinted>2018-07-16T16:40:00Z</cp:lastPrinted>
  <dcterms:created xsi:type="dcterms:W3CDTF">2018-10-24T15:22:00Z</dcterms:created>
  <dcterms:modified xsi:type="dcterms:W3CDTF">2018-10-24T15:22:00Z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</Properties>
</file>